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27" w:rsidRDefault="00407627" w:rsidP="00C86C9A">
      <w:pPr>
        <w:jc w:val="right"/>
      </w:pPr>
    </w:p>
    <w:p w:rsidR="00C86C9A" w:rsidRDefault="00C86C9A" w:rsidP="00C86C9A">
      <w:pPr>
        <w:jc w:val="right"/>
      </w:pPr>
      <w:r>
        <w:t>2024 г.</w:t>
      </w:r>
    </w:p>
    <w:p w:rsidR="00C86C9A" w:rsidRDefault="00C86C9A" w:rsidP="00C86C9A">
      <w:pPr>
        <w:jc w:val="center"/>
      </w:pPr>
    </w:p>
    <w:p w:rsidR="00407627" w:rsidRDefault="00407627" w:rsidP="00C86C9A">
      <w:pPr>
        <w:jc w:val="center"/>
      </w:pPr>
    </w:p>
    <w:p w:rsidR="00C86C9A" w:rsidRDefault="00C86C9A" w:rsidP="00C86C9A">
      <w:pPr>
        <w:jc w:val="center"/>
        <w:rPr>
          <w:b/>
        </w:rPr>
      </w:pPr>
      <w:r w:rsidRPr="00C86C9A">
        <w:rPr>
          <w:b/>
        </w:rPr>
        <w:t>ПЕРЕЧЕНЬ ПРОГРАММ НА САНАТОРНО-КУРОРТНОЕ ЛЕЧЕНИЕ</w:t>
      </w:r>
    </w:p>
    <w:p w:rsidR="00C86C9A" w:rsidRDefault="00C86C9A" w:rsidP="00C86C9A">
      <w:pPr>
        <w:jc w:val="center"/>
        <w:rPr>
          <w:b/>
        </w:rPr>
      </w:pPr>
    </w:p>
    <w:p w:rsidR="001A0451" w:rsidRPr="001A0451" w:rsidRDefault="001A0451" w:rsidP="001A0451">
      <w:pPr>
        <w:pStyle w:val="af"/>
        <w:numPr>
          <w:ilvl w:val="0"/>
          <w:numId w:val="3"/>
        </w:numPr>
        <w:rPr>
          <w:b/>
        </w:rPr>
      </w:pPr>
      <w:proofErr w:type="gramStart"/>
      <w:r>
        <w:t xml:space="preserve">Программа </w:t>
      </w:r>
      <w:r w:rsidRPr="001A0451">
        <w:rPr>
          <w:b/>
          <w:sz w:val="28"/>
          <w:szCs w:val="28"/>
        </w:rPr>
        <w:t xml:space="preserve">«Санаторно-курортное лечение» </w:t>
      </w:r>
      <w:r>
        <w:t>(</w:t>
      </w:r>
      <w:r w:rsidR="000F0E95">
        <w:t>п</w:t>
      </w:r>
      <w:r>
        <w:t xml:space="preserve">рием лечащего врача, ЭКГ,  </w:t>
      </w:r>
      <w:r w:rsidR="000F0E95">
        <w:t>г</w:t>
      </w:r>
      <w:r>
        <w:t xml:space="preserve">рязелечение (одна зона), </w:t>
      </w:r>
      <w:r w:rsidR="000F0E95">
        <w:t>д</w:t>
      </w:r>
      <w:r>
        <w:t xml:space="preserve">уши лечебные, </w:t>
      </w:r>
      <w:proofErr w:type="spellStart"/>
      <w:r w:rsidR="000F0E95">
        <w:t>э</w:t>
      </w:r>
      <w:r>
        <w:t>лектросветолечение</w:t>
      </w:r>
      <w:proofErr w:type="spellEnd"/>
      <w:r>
        <w:t xml:space="preserve">, </w:t>
      </w:r>
      <w:r w:rsidR="000F0E95">
        <w:t>м</w:t>
      </w:r>
      <w:r>
        <w:t xml:space="preserve">ассаж ручной (одна зона), </w:t>
      </w:r>
      <w:r w:rsidR="000F0E95">
        <w:t>л</w:t>
      </w:r>
      <w:r>
        <w:t xml:space="preserve">ечебная гимнастика (в зале/в бассейне), </w:t>
      </w:r>
      <w:r w:rsidR="000F0E95">
        <w:t>к</w:t>
      </w:r>
      <w:r>
        <w:t>ислородный коктейль).</w:t>
      </w:r>
      <w:proofErr w:type="gramEnd"/>
    </w:p>
    <w:p w:rsidR="001A0451" w:rsidRPr="001A0451" w:rsidRDefault="001A0451" w:rsidP="001A0451">
      <w:pPr>
        <w:numPr>
          <w:ilvl w:val="0"/>
          <w:numId w:val="3"/>
        </w:numPr>
        <w:spacing w:before="100" w:beforeAutospacing="1" w:after="100" w:afterAutospacing="1"/>
        <w:jc w:val="both"/>
        <w:rPr>
          <w:b/>
        </w:rPr>
      </w:pPr>
      <w:r>
        <w:t xml:space="preserve">Программа </w:t>
      </w:r>
      <w:r w:rsidRPr="001A0451">
        <w:rPr>
          <w:b/>
          <w:sz w:val="28"/>
          <w:szCs w:val="28"/>
        </w:rPr>
        <w:t>«Лечебно-оздоровительная»</w:t>
      </w:r>
      <w:r>
        <w:t xml:space="preserve"> (</w:t>
      </w:r>
      <w:r w:rsidR="000F0E95">
        <w:t>п</w:t>
      </w:r>
      <w:r>
        <w:t xml:space="preserve">рием врача, </w:t>
      </w:r>
      <w:proofErr w:type="spellStart"/>
      <w:r w:rsidR="000F0E95">
        <w:t>г</w:t>
      </w:r>
      <w:r>
        <w:t>алоаэрозольная</w:t>
      </w:r>
      <w:proofErr w:type="spellEnd"/>
      <w:r>
        <w:t xml:space="preserve"> терапия или </w:t>
      </w:r>
      <w:proofErr w:type="spellStart"/>
      <w:r>
        <w:t>нормобарическая</w:t>
      </w:r>
      <w:proofErr w:type="spellEnd"/>
      <w:r>
        <w:t xml:space="preserve"> </w:t>
      </w:r>
      <w:proofErr w:type="spellStart"/>
      <w:r>
        <w:t>гипокситерапия</w:t>
      </w:r>
      <w:proofErr w:type="spellEnd"/>
      <w:r>
        <w:t xml:space="preserve">, </w:t>
      </w:r>
      <w:r w:rsidR="000F0E95">
        <w:t>п</w:t>
      </w:r>
      <w:r>
        <w:t xml:space="preserve">лавание в бассейне, </w:t>
      </w:r>
      <w:r w:rsidR="000F0E95">
        <w:t>к</w:t>
      </w:r>
      <w:r>
        <w:t>ислородный коктейль).</w:t>
      </w:r>
    </w:p>
    <w:p w:rsidR="001A0451" w:rsidRDefault="00C86C9A" w:rsidP="001A0451">
      <w:pPr>
        <w:pStyle w:val="af"/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Программа </w:t>
      </w:r>
      <w:r w:rsidRPr="001A0451">
        <w:rPr>
          <w:b/>
          <w:sz w:val="28"/>
          <w:szCs w:val="28"/>
        </w:rPr>
        <w:t>«Оздоровительная»</w:t>
      </w:r>
      <w:r w:rsidR="00CE37F7">
        <w:t xml:space="preserve"> (</w:t>
      </w:r>
      <w:r w:rsidR="000F0E95">
        <w:t>п</w:t>
      </w:r>
      <w:r w:rsidR="00CE37F7">
        <w:t xml:space="preserve">рием лечащего врача, </w:t>
      </w:r>
      <w:r w:rsidR="000F0E95">
        <w:t>р</w:t>
      </w:r>
      <w:r w:rsidR="00CE37F7">
        <w:t xml:space="preserve">егистрация ЭКГ, </w:t>
      </w:r>
      <w:r w:rsidR="000F0E95">
        <w:t xml:space="preserve">ЛФК </w:t>
      </w:r>
      <w:r w:rsidR="00CE37F7">
        <w:t xml:space="preserve">в зале или в бассейне, </w:t>
      </w:r>
      <w:r w:rsidR="000F0E95">
        <w:t>п</w:t>
      </w:r>
      <w:r w:rsidR="00CE37F7">
        <w:t xml:space="preserve">лавание в бассейне, </w:t>
      </w:r>
      <w:proofErr w:type="spellStart"/>
      <w:r w:rsidR="000F0E95">
        <w:t>г</w:t>
      </w:r>
      <w:r w:rsidR="00CE37F7">
        <w:t>алоаэрозольная</w:t>
      </w:r>
      <w:proofErr w:type="spellEnd"/>
      <w:r w:rsidR="00CE37F7">
        <w:t xml:space="preserve"> терапия)</w:t>
      </w:r>
      <w:r w:rsidR="001A0451">
        <w:t>.</w:t>
      </w:r>
    </w:p>
    <w:p w:rsidR="001A0451" w:rsidRDefault="001A0451" w:rsidP="001A0451">
      <w:pPr>
        <w:pStyle w:val="af"/>
      </w:pPr>
    </w:p>
    <w:p w:rsidR="001A0451" w:rsidRDefault="001A0451" w:rsidP="001A0451">
      <w:pPr>
        <w:pStyle w:val="af"/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Программа </w:t>
      </w:r>
      <w:r w:rsidR="00C86C9A">
        <w:t>«</w:t>
      </w:r>
      <w:r w:rsidR="00C86C9A" w:rsidRPr="001A0451">
        <w:rPr>
          <w:b/>
          <w:sz w:val="28"/>
          <w:szCs w:val="28"/>
        </w:rPr>
        <w:t>Профилактическая»</w:t>
      </w:r>
      <w:r>
        <w:t xml:space="preserve"> (</w:t>
      </w:r>
      <w:r w:rsidR="000F0E95">
        <w:t>п</w:t>
      </w:r>
      <w:r>
        <w:t xml:space="preserve">рием врача, </w:t>
      </w:r>
      <w:r w:rsidR="000F0E95">
        <w:t>п</w:t>
      </w:r>
      <w:r>
        <w:t xml:space="preserve">лавание в бассейне, </w:t>
      </w:r>
      <w:r w:rsidR="000F0E95">
        <w:t>к</w:t>
      </w:r>
      <w:r>
        <w:t>ислородный коктейль).</w:t>
      </w:r>
    </w:p>
    <w:p w:rsidR="00C86C9A" w:rsidRPr="00C86C9A" w:rsidRDefault="00C86C9A" w:rsidP="001A0451">
      <w:pPr>
        <w:pStyle w:val="af"/>
        <w:jc w:val="both"/>
        <w:rPr>
          <w:b/>
        </w:rPr>
      </w:pPr>
    </w:p>
    <w:p w:rsidR="00C86C9A" w:rsidRPr="00C86C9A" w:rsidRDefault="00C86C9A" w:rsidP="00C86C9A">
      <w:pPr>
        <w:pStyle w:val="af"/>
        <w:numPr>
          <w:ilvl w:val="0"/>
          <w:numId w:val="3"/>
        </w:numPr>
        <w:jc w:val="both"/>
        <w:rPr>
          <w:b/>
        </w:rPr>
      </w:pPr>
      <w:r>
        <w:t>Программа «Выходного дня»</w:t>
      </w:r>
    </w:p>
    <w:p w:rsidR="00C86C9A" w:rsidRPr="00C86C9A" w:rsidRDefault="00C86C9A" w:rsidP="00C86C9A">
      <w:pPr>
        <w:pStyle w:val="af"/>
        <w:numPr>
          <w:ilvl w:val="0"/>
          <w:numId w:val="3"/>
        </w:numPr>
        <w:jc w:val="both"/>
        <w:rPr>
          <w:b/>
        </w:rPr>
      </w:pPr>
      <w:r>
        <w:t>Программа «Для пациентов с ишемической болезнью сердца»</w:t>
      </w:r>
    </w:p>
    <w:p w:rsidR="00C86C9A" w:rsidRPr="00C86C9A" w:rsidRDefault="00C86C9A" w:rsidP="00C86C9A">
      <w:pPr>
        <w:pStyle w:val="af"/>
        <w:numPr>
          <w:ilvl w:val="0"/>
          <w:numId w:val="3"/>
        </w:numPr>
        <w:jc w:val="both"/>
        <w:rPr>
          <w:b/>
        </w:rPr>
      </w:pPr>
      <w:r>
        <w:t>Программа «Для пациентов с болезнями, характеризующимися повышенным кровяным давлением»</w:t>
      </w:r>
    </w:p>
    <w:p w:rsidR="00C86C9A" w:rsidRPr="000C6634" w:rsidRDefault="00C86C9A" w:rsidP="00C86C9A">
      <w:pPr>
        <w:pStyle w:val="af"/>
        <w:numPr>
          <w:ilvl w:val="0"/>
          <w:numId w:val="3"/>
        </w:numPr>
        <w:jc w:val="both"/>
        <w:rPr>
          <w:b/>
        </w:rPr>
      </w:pPr>
      <w:r>
        <w:t>Программа «</w:t>
      </w:r>
      <w:proofErr w:type="spellStart"/>
      <w:r>
        <w:t>Быстроход</w:t>
      </w:r>
      <w:proofErr w:type="spellEnd"/>
      <w:r>
        <w:t xml:space="preserve"> (для пациентов с заболеваниями суставов)»</w:t>
      </w:r>
    </w:p>
    <w:p w:rsidR="000C6634" w:rsidRPr="000C6634" w:rsidRDefault="000C6634" w:rsidP="000C6634">
      <w:pPr>
        <w:pStyle w:val="af"/>
        <w:numPr>
          <w:ilvl w:val="0"/>
          <w:numId w:val="3"/>
        </w:numPr>
        <w:jc w:val="both"/>
        <w:rPr>
          <w:b/>
        </w:rPr>
      </w:pPr>
      <w:r>
        <w:t>Программа «Снижение веса»</w:t>
      </w:r>
    </w:p>
    <w:p w:rsidR="000C6634" w:rsidRPr="000C6634" w:rsidRDefault="000C6634" w:rsidP="000C6634">
      <w:pPr>
        <w:pStyle w:val="af"/>
        <w:numPr>
          <w:ilvl w:val="0"/>
          <w:numId w:val="3"/>
        </w:numPr>
        <w:jc w:val="both"/>
        <w:rPr>
          <w:b/>
        </w:rPr>
      </w:pPr>
      <w:r>
        <w:t>Программа «Раннее восстановительное лечение после острого инфаркта миокарда и реконструктивных операций на сердце»</w:t>
      </w:r>
    </w:p>
    <w:p w:rsidR="000C6634" w:rsidRDefault="000C6634" w:rsidP="000C6634">
      <w:pPr>
        <w:pStyle w:val="af"/>
        <w:numPr>
          <w:ilvl w:val="0"/>
          <w:numId w:val="3"/>
        </w:numPr>
      </w:pPr>
      <w:r w:rsidRPr="000C6634">
        <w:t>Программа «Для пациентов после перенесенного инфаркта миокарда, реконструктивных операций на сердце»</w:t>
      </w:r>
    </w:p>
    <w:p w:rsidR="000C6634" w:rsidRPr="000C6634" w:rsidRDefault="000C6634" w:rsidP="000C6634">
      <w:pPr>
        <w:pStyle w:val="af"/>
        <w:numPr>
          <w:ilvl w:val="0"/>
          <w:numId w:val="3"/>
        </w:numPr>
      </w:pPr>
      <w:r>
        <w:t>Программа «Для пациентов, перенесших хирургическое лечение нарушений ритма и проводимости»</w:t>
      </w:r>
    </w:p>
    <w:p w:rsidR="000C6634" w:rsidRPr="000C6634" w:rsidRDefault="000C6634" w:rsidP="000C6634">
      <w:pPr>
        <w:pStyle w:val="af"/>
        <w:numPr>
          <w:ilvl w:val="0"/>
          <w:numId w:val="3"/>
        </w:numPr>
        <w:jc w:val="both"/>
        <w:rPr>
          <w:b/>
        </w:rPr>
      </w:pPr>
      <w:r>
        <w:t>Программа «Для пациентов с болевым синдромом в спине»</w:t>
      </w:r>
    </w:p>
    <w:p w:rsidR="000C6634" w:rsidRPr="000C6634" w:rsidRDefault="000C6634" w:rsidP="000C6634">
      <w:pPr>
        <w:pStyle w:val="af"/>
        <w:numPr>
          <w:ilvl w:val="0"/>
          <w:numId w:val="3"/>
        </w:numPr>
        <w:jc w:val="both"/>
        <w:rPr>
          <w:b/>
        </w:rPr>
      </w:pPr>
      <w:r>
        <w:t>Программа «</w:t>
      </w:r>
      <w:proofErr w:type="spellStart"/>
      <w:r>
        <w:t>Антистресс</w:t>
      </w:r>
      <w:proofErr w:type="spellEnd"/>
      <w:r>
        <w:t>»</w:t>
      </w:r>
    </w:p>
    <w:p w:rsidR="000C6634" w:rsidRPr="000C6634" w:rsidRDefault="000C6634" w:rsidP="000C6634">
      <w:pPr>
        <w:pStyle w:val="af"/>
        <w:numPr>
          <w:ilvl w:val="0"/>
          <w:numId w:val="3"/>
        </w:numPr>
        <w:jc w:val="both"/>
        <w:rPr>
          <w:b/>
        </w:rPr>
      </w:pPr>
      <w:r>
        <w:t>Программа «Жизнь после инсульта»</w:t>
      </w:r>
    </w:p>
    <w:p w:rsidR="000C6634" w:rsidRPr="000C6634" w:rsidRDefault="000C6634" w:rsidP="000C6634">
      <w:pPr>
        <w:pStyle w:val="af"/>
        <w:numPr>
          <w:ilvl w:val="0"/>
          <w:numId w:val="3"/>
        </w:numPr>
        <w:jc w:val="both"/>
        <w:rPr>
          <w:b/>
        </w:rPr>
      </w:pPr>
      <w:r>
        <w:t xml:space="preserve">Программа «Восстановление после перенесенной инфекции </w:t>
      </w:r>
      <w:r>
        <w:rPr>
          <w:lang w:val="en-US"/>
        </w:rPr>
        <w:t>COVID</w:t>
      </w:r>
      <w:r>
        <w:t>-19»</w:t>
      </w:r>
    </w:p>
    <w:p w:rsidR="000C6634" w:rsidRPr="000C6634" w:rsidRDefault="000C6634" w:rsidP="000C6634">
      <w:pPr>
        <w:pStyle w:val="af"/>
        <w:numPr>
          <w:ilvl w:val="0"/>
          <w:numId w:val="3"/>
        </w:numPr>
        <w:jc w:val="both"/>
        <w:rPr>
          <w:b/>
        </w:rPr>
      </w:pPr>
      <w:r>
        <w:t xml:space="preserve">Программа «Кардиологический </w:t>
      </w:r>
      <w:r>
        <w:rPr>
          <w:lang w:val="en-US"/>
        </w:rPr>
        <w:t>CHEK</w:t>
      </w:r>
      <w:r w:rsidRPr="000C6634">
        <w:t>-</w:t>
      </w:r>
      <w:r>
        <w:rPr>
          <w:lang w:val="en-US"/>
        </w:rPr>
        <w:t>UP</w:t>
      </w:r>
      <w:r>
        <w:t>-расширенный»</w:t>
      </w:r>
    </w:p>
    <w:p w:rsidR="000C6634" w:rsidRPr="000C6634" w:rsidRDefault="000C6634" w:rsidP="000C6634">
      <w:pPr>
        <w:pStyle w:val="af"/>
        <w:numPr>
          <w:ilvl w:val="0"/>
          <w:numId w:val="3"/>
        </w:numPr>
        <w:jc w:val="both"/>
        <w:rPr>
          <w:b/>
        </w:rPr>
      </w:pPr>
      <w:r>
        <w:t xml:space="preserve">Программа «Кардиологический </w:t>
      </w:r>
      <w:r>
        <w:rPr>
          <w:lang w:val="en-US"/>
        </w:rPr>
        <w:t>CHEK-UP</w:t>
      </w:r>
      <w:r>
        <w:t xml:space="preserve"> +»</w:t>
      </w:r>
    </w:p>
    <w:p w:rsidR="000C6634" w:rsidRDefault="000C6634" w:rsidP="000C6634">
      <w:pPr>
        <w:pStyle w:val="af"/>
        <w:numPr>
          <w:ilvl w:val="0"/>
          <w:numId w:val="3"/>
        </w:numPr>
        <w:jc w:val="both"/>
      </w:pPr>
      <w:r w:rsidRPr="000C6634">
        <w:t>Программа «</w:t>
      </w:r>
      <w:r w:rsidR="003D07E0">
        <w:t>Суточное</w:t>
      </w:r>
      <w:r w:rsidRPr="000C6634">
        <w:t xml:space="preserve"> ЭКГ </w:t>
      </w:r>
      <w:proofErr w:type="spellStart"/>
      <w:r w:rsidRPr="000C6634">
        <w:t>мониторировани</w:t>
      </w:r>
      <w:r w:rsidR="003D07E0">
        <w:t>е</w:t>
      </w:r>
      <w:proofErr w:type="spellEnd"/>
      <w:r w:rsidRPr="000C6634">
        <w:t>»</w:t>
      </w:r>
    </w:p>
    <w:p w:rsidR="005103D6" w:rsidRDefault="005103D6" w:rsidP="005103D6">
      <w:pPr>
        <w:pStyle w:val="af"/>
        <w:jc w:val="both"/>
      </w:pPr>
    </w:p>
    <w:p w:rsidR="005103D6" w:rsidRDefault="005103D6" w:rsidP="005103D6">
      <w:pPr>
        <w:pStyle w:val="af"/>
        <w:jc w:val="both"/>
      </w:pPr>
    </w:p>
    <w:p w:rsidR="005103D6" w:rsidRDefault="005103D6" w:rsidP="005103D6">
      <w:pPr>
        <w:pStyle w:val="af"/>
        <w:jc w:val="both"/>
      </w:pPr>
    </w:p>
    <w:p w:rsidR="005103D6" w:rsidRDefault="005103D6" w:rsidP="005103D6">
      <w:pPr>
        <w:pStyle w:val="af"/>
        <w:jc w:val="both"/>
      </w:pPr>
    </w:p>
    <w:p w:rsidR="005103D6" w:rsidRDefault="005103D6" w:rsidP="005103D6">
      <w:pPr>
        <w:pStyle w:val="af"/>
        <w:jc w:val="both"/>
      </w:pPr>
    </w:p>
    <w:p w:rsidR="005103D6" w:rsidRDefault="005103D6" w:rsidP="005103D6">
      <w:pPr>
        <w:pStyle w:val="af"/>
        <w:jc w:val="both"/>
      </w:pPr>
    </w:p>
    <w:p w:rsidR="005103D6" w:rsidRDefault="005103D6" w:rsidP="005103D6">
      <w:pPr>
        <w:pStyle w:val="af"/>
        <w:jc w:val="both"/>
      </w:pPr>
    </w:p>
    <w:p w:rsidR="001324BB" w:rsidRDefault="001324BB" w:rsidP="005103D6">
      <w:pPr>
        <w:pStyle w:val="af"/>
        <w:jc w:val="both"/>
      </w:pPr>
    </w:p>
    <w:p w:rsidR="001324BB" w:rsidRDefault="001324BB" w:rsidP="005103D6">
      <w:pPr>
        <w:pStyle w:val="af"/>
        <w:jc w:val="both"/>
      </w:pPr>
    </w:p>
    <w:p w:rsidR="001324BB" w:rsidRDefault="001324BB" w:rsidP="005103D6">
      <w:pPr>
        <w:pStyle w:val="af"/>
        <w:jc w:val="both"/>
      </w:pPr>
    </w:p>
    <w:p w:rsidR="001324BB" w:rsidRDefault="001324BB" w:rsidP="005103D6">
      <w:pPr>
        <w:pStyle w:val="af"/>
        <w:jc w:val="both"/>
      </w:pPr>
    </w:p>
    <w:p w:rsidR="001324BB" w:rsidRDefault="001324BB" w:rsidP="005103D6">
      <w:pPr>
        <w:pStyle w:val="af"/>
        <w:jc w:val="both"/>
      </w:pPr>
    </w:p>
    <w:p w:rsidR="001324BB" w:rsidRDefault="001324BB" w:rsidP="005103D6">
      <w:pPr>
        <w:pStyle w:val="af"/>
        <w:jc w:val="both"/>
      </w:pPr>
    </w:p>
    <w:p w:rsidR="001324BB" w:rsidRDefault="001324BB" w:rsidP="005103D6">
      <w:pPr>
        <w:pStyle w:val="af"/>
        <w:jc w:val="both"/>
      </w:pPr>
    </w:p>
    <w:p w:rsidR="001324BB" w:rsidRDefault="001324BB" w:rsidP="001324BB">
      <w:pPr>
        <w:pStyle w:val="af"/>
        <w:jc w:val="both"/>
      </w:pPr>
    </w:p>
    <w:p w:rsidR="00CE37F7" w:rsidRDefault="00CE37F7" w:rsidP="001324BB">
      <w:pPr>
        <w:pStyle w:val="af"/>
        <w:jc w:val="both"/>
      </w:pPr>
    </w:p>
    <w:p w:rsidR="00CE37F7" w:rsidRDefault="00CE37F7" w:rsidP="001324BB">
      <w:pPr>
        <w:pStyle w:val="af"/>
        <w:jc w:val="both"/>
      </w:pPr>
    </w:p>
    <w:p w:rsidR="00CE37F7" w:rsidRDefault="00CE37F7" w:rsidP="001324BB">
      <w:pPr>
        <w:pStyle w:val="af"/>
        <w:jc w:val="both"/>
      </w:pPr>
    </w:p>
    <w:p w:rsidR="00CE37F7" w:rsidRDefault="00CE37F7" w:rsidP="001324BB">
      <w:pPr>
        <w:pStyle w:val="af"/>
        <w:jc w:val="both"/>
      </w:pPr>
    </w:p>
    <w:p w:rsidR="00CE37F7" w:rsidRDefault="00CE37F7" w:rsidP="001324BB">
      <w:pPr>
        <w:pStyle w:val="af"/>
        <w:jc w:val="both"/>
      </w:pPr>
    </w:p>
    <w:p w:rsidR="00CE37F7" w:rsidRDefault="00CE37F7" w:rsidP="001324BB">
      <w:pPr>
        <w:pStyle w:val="af"/>
        <w:jc w:val="both"/>
      </w:pPr>
    </w:p>
    <w:p w:rsidR="00CE37F7" w:rsidRDefault="00CE37F7" w:rsidP="001324BB">
      <w:pPr>
        <w:pStyle w:val="af"/>
        <w:jc w:val="both"/>
      </w:pPr>
    </w:p>
    <w:p w:rsidR="00CE37F7" w:rsidRDefault="00CE37F7" w:rsidP="001324BB">
      <w:pPr>
        <w:pStyle w:val="af"/>
        <w:jc w:val="both"/>
      </w:pPr>
    </w:p>
    <w:p w:rsidR="000F0E95" w:rsidRDefault="000F0E95" w:rsidP="001324BB">
      <w:pPr>
        <w:pStyle w:val="af"/>
        <w:jc w:val="center"/>
        <w:rPr>
          <w:b/>
          <w:color w:val="FF0000"/>
          <w:sz w:val="32"/>
          <w:szCs w:val="32"/>
        </w:rPr>
      </w:pPr>
    </w:p>
    <w:p w:rsidR="001324BB" w:rsidRDefault="000F0E95" w:rsidP="001324BB">
      <w:pPr>
        <w:pStyle w:val="af"/>
        <w:jc w:val="center"/>
        <w:rPr>
          <w:b/>
          <w:color w:val="FF0000"/>
          <w:sz w:val="32"/>
          <w:szCs w:val="32"/>
        </w:rPr>
      </w:pPr>
      <w:r w:rsidRPr="00CE37F7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С</w:t>
      </w:r>
      <w:r w:rsidR="001324BB" w:rsidRPr="00CE37F7">
        <w:rPr>
          <w:b/>
          <w:color w:val="FF0000"/>
          <w:sz w:val="32"/>
          <w:szCs w:val="32"/>
        </w:rPr>
        <w:t>тоимость указана с человека в день</w:t>
      </w:r>
      <w:r>
        <w:rPr>
          <w:b/>
          <w:color w:val="FF0000"/>
          <w:sz w:val="32"/>
          <w:szCs w:val="32"/>
        </w:rPr>
        <w:t xml:space="preserve"> </w:t>
      </w:r>
    </w:p>
    <w:p w:rsidR="000F0E95" w:rsidRDefault="000F0E95" w:rsidP="001324BB">
      <w:pPr>
        <w:pStyle w:val="af"/>
        <w:jc w:val="center"/>
        <w:rPr>
          <w:sz w:val="16"/>
          <w:szCs w:val="16"/>
        </w:rPr>
      </w:pPr>
    </w:p>
    <w:p w:rsidR="00407627" w:rsidRPr="001A0451" w:rsidRDefault="00407627" w:rsidP="001324BB">
      <w:pPr>
        <w:pStyle w:val="af"/>
        <w:jc w:val="center"/>
        <w:rPr>
          <w:sz w:val="16"/>
          <w:szCs w:val="16"/>
        </w:rPr>
      </w:pPr>
    </w:p>
    <w:p w:rsidR="001A0451" w:rsidRPr="00942BE9" w:rsidRDefault="001A0451" w:rsidP="001A0451">
      <w:pPr>
        <w:pStyle w:val="af"/>
        <w:jc w:val="center"/>
        <w:rPr>
          <w:b/>
        </w:rPr>
      </w:pPr>
      <w:r w:rsidRPr="00942BE9">
        <w:rPr>
          <w:b/>
        </w:rPr>
        <w:t>Программа «Санаторно-курортное лечение»</w:t>
      </w:r>
    </w:p>
    <w:p w:rsidR="001A0451" w:rsidRPr="001A0451" w:rsidRDefault="001A0451" w:rsidP="001A0451">
      <w:pPr>
        <w:pStyle w:val="af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9"/>
        <w:gridCol w:w="1436"/>
        <w:gridCol w:w="1398"/>
        <w:gridCol w:w="1580"/>
      </w:tblGrid>
      <w:tr w:rsidR="001A0451" w:rsidRPr="00942BE9" w:rsidTr="00055667">
        <w:tc>
          <w:tcPr>
            <w:tcW w:w="3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  <w:rPr>
                <w:b/>
              </w:rPr>
            </w:pPr>
            <w:r w:rsidRPr="00942BE9">
              <w:rPr>
                <w:b/>
              </w:rPr>
              <w:t>Категория номера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  <w:rPr>
                <w:b/>
              </w:rPr>
            </w:pPr>
            <w:r w:rsidRPr="00942BE9">
              <w:rPr>
                <w:b/>
              </w:rPr>
              <w:t>5-9 дней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  <w:rPr>
                <w:b/>
              </w:rPr>
            </w:pPr>
            <w:r w:rsidRPr="00942BE9">
              <w:rPr>
                <w:b/>
              </w:rPr>
              <w:t>10-17 дней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  <w:rPr>
                <w:b/>
              </w:rPr>
            </w:pPr>
            <w:r w:rsidRPr="00942BE9">
              <w:rPr>
                <w:b/>
              </w:rPr>
              <w:t>18-21 дней</w:t>
            </w:r>
          </w:p>
        </w:tc>
      </w:tr>
      <w:tr w:rsidR="001A0451" w:rsidRPr="00942BE9" w:rsidTr="00055667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bCs/>
              </w:rPr>
            </w:pPr>
            <w:r w:rsidRPr="00942BE9">
              <w:rPr>
                <w:bCs/>
              </w:rPr>
              <w:t>СТАНДАРТ двухместный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3 400,00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3 300,00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3 100,00</w:t>
            </w:r>
          </w:p>
        </w:tc>
      </w:tr>
      <w:tr w:rsidR="001A0451" w:rsidRPr="00942BE9" w:rsidTr="00055667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СТАНДАРТ "ПЛЮС" двухместный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3 500,00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3 400,00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3 200,00</w:t>
            </w:r>
          </w:p>
        </w:tc>
      </w:tr>
      <w:tr w:rsidR="001A0451" w:rsidRPr="00942BE9" w:rsidTr="00055667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СТАНДАРТ одноместный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3 700,00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3 600,00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3 400,00</w:t>
            </w:r>
          </w:p>
        </w:tc>
      </w:tr>
      <w:tr w:rsidR="001A0451" w:rsidRPr="00942BE9" w:rsidTr="00055667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ПОВЫШЕННОЙ КОМФОРТНОСТИ  (2-местное размещение)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3 900,00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3 800,00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3 600,00</w:t>
            </w:r>
          </w:p>
        </w:tc>
      </w:tr>
      <w:tr w:rsidR="001A0451" w:rsidRPr="00942BE9" w:rsidTr="00055667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ПОВЫШЕННОЙ КОМФОРТНОСТИ  (1-местное размещение)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4 200,00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4 100,00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3 900,00</w:t>
            </w:r>
          </w:p>
        </w:tc>
      </w:tr>
      <w:tr w:rsidR="001A0451" w:rsidRPr="00942BE9" w:rsidTr="00055667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ПОЛУЛЮКС (2-местное размещение)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4 600,00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4 500,00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4 300,00</w:t>
            </w:r>
          </w:p>
        </w:tc>
      </w:tr>
      <w:tr w:rsidR="001A0451" w:rsidRPr="00942BE9" w:rsidTr="00055667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ПОЛУЛЮКС (1-местное размещение)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4 900,00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4 800,00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4 600,00</w:t>
            </w:r>
          </w:p>
        </w:tc>
      </w:tr>
      <w:tr w:rsidR="001A0451" w:rsidRPr="00942BE9" w:rsidTr="00055667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color w:val="FF0000"/>
              </w:rPr>
            </w:pPr>
            <w:r w:rsidRPr="00942BE9">
              <w:t>ЛЮКС 2-х комнатный (2-местное размещение)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4 800,00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4 700,00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4 500,00</w:t>
            </w:r>
          </w:p>
        </w:tc>
      </w:tr>
      <w:tr w:rsidR="001A0451" w:rsidRPr="00942BE9" w:rsidTr="00055667"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ЛЮКС 2-х комнатный (1-местное размещение)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5 400,00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5 300,00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5 100,00</w:t>
            </w:r>
          </w:p>
        </w:tc>
      </w:tr>
    </w:tbl>
    <w:p w:rsidR="001A0451" w:rsidRDefault="001A0451" w:rsidP="001A0451">
      <w:pPr>
        <w:pStyle w:val="af"/>
        <w:jc w:val="center"/>
        <w:rPr>
          <w:b/>
        </w:rPr>
      </w:pPr>
    </w:p>
    <w:p w:rsidR="001A0451" w:rsidRPr="00942BE9" w:rsidRDefault="001A0451" w:rsidP="001A0451">
      <w:pPr>
        <w:pStyle w:val="af"/>
        <w:jc w:val="center"/>
        <w:rPr>
          <w:b/>
        </w:rPr>
      </w:pPr>
      <w:r w:rsidRPr="00942BE9">
        <w:rPr>
          <w:b/>
        </w:rPr>
        <w:t>Программа «Лечебно-оздоровительная»</w:t>
      </w:r>
    </w:p>
    <w:p w:rsidR="001A0451" w:rsidRPr="001A0451" w:rsidRDefault="001A0451" w:rsidP="001A0451">
      <w:pPr>
        <w:pStyle w:val="af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8"/>
        <w:gridCol w:w="2915"/>
      </w:tblGrid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jc w:val="center"/>
              <w:rPr>
                <w:b/>
              </w:rPr>
            </w:pPr>
            <w:r w:rsidRPr="00942BE9">
              <w:rPr>
                <w:b/>
              </w:rPr>
              <w:t>Категория номера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  <w:rPr>
                <w:b/>
              </w:rPr>
            </w:pPr>
            <w:r w:rsidRPr="00942BE9">
              <w:rPr>
                <w:b/>
              </w:rPr>
              <w:t>Стоимость в день</w:t>
            </w:r>
          </w:p>
          <w:p w:rsidR="001A0451" w:rsidRPr="00942BE9" w:rsidRDefault="001A0451" w:rsidP="00055667">
            <w:pPr>
              <w:jc w:val="center"/>
              <w:rPr>
                <w:b/>
              </w:rPr>
            </w:pPr>
            <w:r w:rsidRPr="00942BE9">
              <w:rPr>
                <w:b/>
              </w:rPr>
              <w:t xml:space="preserve"> с человека</w:t>
            </w:r>
          </w:p>
        </w:tc>
      </w:tr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bCs/>
              </w:rPr>
            </w:pPr>
            <w:r w:rsidRPr="00942BE9">
              <w:rPr>
                <w:bCs/>
              </w:rPr>
              <w:t>СТАНДАРТ двухместный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3 100,00</w:t>
            </w:r>
          </w:p>
        </w:tc>
      </w:tr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СТАНДАРТ "ПЛЮС" двухместный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3 200,00</w:t>
            </w:r>
          </w:p>
        </w:tc>
      </w:tr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СТАНДАРТ одноместный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3 400,00</w:t>
            </w:r>
          </w:p>
        </w:tc>
      </w:tr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ПОВЫШЕННОЙ КОМФОРТНОСТИ  (2-местное размещение)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3 600,00</w:t>
            </w:r>
          </w:p>
        </w:tc>
      </w:tr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ПОВЫШЕННОЙ КОМФОРТНОСТИ (1-местное размещение)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3 900,00</w:t>
            </w:r>
          </w:p>
        </w:tc>
      </w:tr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ПОЛУЛЮКС (2-местное размещение)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4 300,00</w:t>
            </w:r>
          </w:p>
        </w:tc>
      </w:tr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ПОЛУЛЮКС (1-местное размещение)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4 600,00</w:t>
            </w:r>
          </w:p>
        </w:tc>
      </w:tr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color w:val="FF0000"/>
              </w:rPr>
            </w:pPr>
            <w:r w:rsidRPr="00942BE9">
              <w:t>ЛЮКС 2-х комнатный (2-местное размещение)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4 500,00</w:t>
            </w:r>
          </w:p>
        </w:tc>
      </w:tr>
      <w:tr w:rsidR="001A0451" w:rsidRPr="00942BE9" w:rsidTr="00055667">
        <w:tc>
          <w:tcPr>
            <w:tcW w:w="3707" w:type="pct"/>
            <w:shd w:val="clear" w:color="auto" w:fill="auto"/>
          </w:tcPr>
          <w:p w:rsidR="001A0451" w:rsidRPr="00942BE9" w:rsidRDefault="001A0451" w:rsidP="00055667">
            <w:pPr>
              <w:tabs>
                <w:tab w:val="left" w:pos="468"/>
              </w:tabs>
            </w:pPr>
            <w:r w:rsidRPr="00942BE9">
              <w:t>ЛЮКС 2-х комнатный (1-местное размещение)</w:t>
            </w:r>
          </w:p>
        </w:tc>
        <w:tc>
          <w:tcPr>
            <w:tcW w:w="1293" w:type="pct"/>
            <w:shd w:val="clear" w:color="auto" w:fill="auto"/>
          </w:tcPr>
          <w:p w:rsidR="001A0451" w:rsidRPr="00942BE9" w:rsidRDefault="001A0451" w:rsidP="00055667">
            <w:pPr>
              <w:jc w:val="center"/>
            </w:pPr>
            <w:r w:rsidRPr="00942BE9">
              <w:t>5 100,00</w:t>
            </w:r>
          </w:p>
        </w:tc>
      </w:tr>
    </w:tbl>
    <w:p w:rsidR="001324BB" w:rsidRPr="00942BE9" w:rsidRDefault="001324BB" w:rsidP="001324BB">
      <w:pPr>
        <w:pStyle w:val="af"/>
        <w:jc w:val="center"/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«Оздоровительная»</w:t>
      </w:r>
    </w:p>
    <w:p w:rsidR="001324BB" w:rsidRPr="001A0451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5783"/>
        <w:gridCol w:w="1276"/>
        <w:gridCol w:w="1418"/>
        <w:gridCol w:w="1417"/>
        <w:gridCol w:w="1276"/>
      </w:tblGrid>
      <w:tr w:rsidR="00CE37F7" w:rsidRPr="00942BE9" w:rsidTr="00CE37F7">
        <w:trPr>
          <w:trHeight w:val="300"/>
        </w:trPr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 xml:space="preserve"> 1 - 9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10 - 13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CE37F7" w:rsidRPr="00942BE9" w:rsidTr="00CE37F7">
        <w:trPr>
          <w:trHeight w:val="30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1324BB" w:rsidP="00D81FF0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3 700,00</w:t>
            </w:r>
          </w:p>
        </w:tc>
      </w:tr>
      <w:tr w:rsidR="00CE37F7" w:rsidRPr="00942BE9" w:rsidTr="00CE37F7">
        <w:trPr>
          <w:trHeight w:val="30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1324BB" w:rsidP="00D81FF0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3 900,00</w:t>
            </w:r>
          </w:p>
        </w:tc>
      </w:tr>
      <w:tr w:rsidR="00CE37F7" w:rsidRPr="00942BE9" w:rsidTr="00CE37F7">
        <w:trPr>
          <w:trHeight w:val="30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1324BB" w:rsidP="00D81FF0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4 200,00</w:t>
            </w:r>
          </w:p>
        </w:tc>
      </w:tr>
      <w:tr w:rsidR="00CE37F7" w:rsidRPr="00942BE9" w:rsidTr="00CE37F7">
        <w:trPr>
          <w:trHeight w:val="30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0F0E95" w:rsidP="000F0E95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Повышенной комфортности</w:t>
            </w:r>
            <w:r w:rsidR="001324BB" w:rsidRPr="00942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24BB" w:rsidRPr="00942BE9">
              <w:rPr>
                <w:rFonts w:ascii="Times New Roman" w:hAnsi="Times New Roman" w:cs="Times New Roman"/>
              </w:rPr>
              <w:t>(</w:t>
            </w:r>
            <w:r w:rsidR="00CE37F7" w:rsidRPr="00942BE9">
              <w:rPr>
                <w:rFonts w:ascii="Times New Roman" w:hAnsi="Times New Roman" w:cs="Times New Roman"/>
              </w:rPr>
              <w:t>2-</w:t>
            </w:r>
            <w:r w:rsidR="001324BB" w:rsidRPr="00942BE9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ное</w:t>
            </w:r>
            <w:r w:rsidR="001324BB" w:rsidRPr="00942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="001324BB" w:rsidRPr="00942BE9">
              <w:rPr>
                <w:rFonts w:ascii="Times New Roman" w:hAnsi="Times New Roman" w:cs="Times New Roman"/>
              </w:rPr>
              <w:t>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4 400,00</w:t>
            </w:r>
          </w:p>
        </w:tc>
      </w:tr>
      <w:tr w:rsidR="00CE37F7" w:rsidRPr="00942BE9" w:rsidTr="00CE37F7">
        <w:trPr>
          <w:trHeight w:val="30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0F0E95" w:rsidP="00CE37F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Повышенной комфортности</w:t>
            </w:r>
            <w:r w:rsidRPr="00942B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24BB" w:rsidRPr="00942BE9">
              <w:rPr>
                <w:rFonts w:ascii="Times New Roman" w:hAnsi="Times New Roman" w:cs="Times New Roman"/>
              </w:rPr>
              <w:t>(</w:t>
            </w:r>
            <w:r w:rsidR="00CE37F7" w:rsidRPr="00942BE9">
              <w:rPr>
                <w:rFonts w:ascii="Times New Roman" w:hAnsi="Times New Roman" w:cs="Times New Roman"/>
              </w:rPr>
              <w:t>1-</w:t>
            </w:r>
            <w:r w:rsidR="001324BB" w:rsidRPr="00942BE9">
              <w:rPr>
                <w:rFonts w:ascii="Times New Roman" w:hAnsi="Times New Roman" w:cs="Times New Roman"/>
              </w:rPr>
              <w:t>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4 700,00</w:t>
            </w:r>
          </w:p>
        </w:tc>
      </w:tr>
      <w:tr w:rsidR="00CE37F7" w:rsidRPr="00942BE9" w:rsidTr="00CE37F7">
        <w:trPr>
          <w:trHeight w:val="30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1324BB" w:rsidP="00CE37F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</w:t>
            </w:r>
            <w:r w:rsidR="00CE37F7" w:rsidRPr="00942BE9">
              <w:rPr>
                <w:rFonts w:ascii="Times New Roman" w:hAnsi="Times New Roman" w:cs="Times New Roman"/>
              </w:rPr>
              <w:t>2-</w:t>
            </w:r>
            <w:r w:rsidRPr="00942BE9">
              <w:rPr>
                <w:rFonts w:ascii="Times New Roman" w:hAnsi="Times New Roman" w:cs="Times New Roman"/>
              </w:rPr>
              <w:t>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5 350,00</w:t>
            </w:r>
          </w:p>
        </w:tc>
      </w:tr>
      <w:tr w:rsidR="00CE37F7" w:rsidRPr="00942BE9" w:rsidTr="00CE37F7">
        <w:trPr>
          <w:trHeight w:val="30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1324BB" w:rsidP="00CE37F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</w:t>
            </w:r>
            <w:r w:rsidR="00CE37F7" w:rsidRPr="00942BE9">
              <w:rPr>
                <w:rFonts w:ascii="Times New Roman" w:hAnsi="Times New Roman" w:cs="Times New Roman"/>
              </w:rPr>
              <w:t>1-</w:t>
            </w:r>
            <w:r w:rsidRPr="00942BE9">
              <w:rPr>
                <w:rFonts w:ascii="Times New Roman" w:hAnsi="Times New Roman" w:cs="Times New Roman"/>
              </w:rPr>
              <w:t>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5 600,00</w:t>
            </w:r>
          </w:p>
        </w:tc>
      </w:tr>
      <w:tr w:rsidR="00CE37F7" w:rsidRPr="00942BE9" w:rsidTr="00CE37F7">
        <w:trPr>
          <w:trHeight w:val="30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1324BB" w:rsidP="00CE37F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</w:t>
            </w:r>
            <w:r w:rsidR="00CE37F7" w:rsidRPr="00942BE9">
              <w:rPr>
                <w:rFonts w:ascii="Times New Roman" w:hAnsi="Times New Roman" w:cs="Times New Roman"/>
              </w:rPr>
              <w:t xml:space="preserve"> 2-х комнатный</w:t>
            </w:r>
            <w:r w:rsidRPr="00942BE9">
              <w:rPr>
                <w:rFonts w:ascii="Times New Roman" w:hAnsi="Times New Roman" w:cs="Times New Roman"/>
              </w:rPr>
              <w:t xml:space="preserve"> </w:t>
            </w:r>
            <w:r w:rsidR="00CE37F7" w:rsidRPr="00942BE9">
              <w:rPr>
                <w:rFonts w:ascii="Times New Roman" w:hAnsi="Times New Roman" w:cs="Times New Roman"/>
              </w:rPr>
              <w:t xml:space="preserve"> </w:t>
            </w:r>
            <w:r w:rsidRPr="00942BE9">
              <w:rPr>
                <w:rFonts w:ascii="Times New Roman" w:hAnsi="Times New Roman" w:cs="Times New Roman"/>
              </w:rPr>
              <w:t>(</w:t>
            </w:r>
            <w:r w:rsidR="00CE37F7" w:rsidRPr="00942BE9">
              <w:rPr>
                <w:rFonts w:ascii="Times New Roman" w:hAnsi="Times New Roman" w:cs="Times New Roman"/>
              </w:rPr>
              <w:t>2-</w:t>
            </w:r>
            <w:r w:rsidRPr="00942BE9">
              <w:rPr>
                <w:rFonts w:ascii="Times New Roman" w:hAnsi="Times New Roman" w:cs="Times New Roman"/>
              </w:rPr>
              <w:t>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C80AF8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 xml:space="preserve">5 </w:t>
            </w:r>
            <w:r w:rsidR="00C80AF8" w:rsidRPr="00942BE9">
              <w:rPr>
                <w:rFonts w:ascii="Times New Roman" w:hAnsi="Times New Roman" w:cs="Times New Roman"/>
              </w:rPr>
              <w:t>75</w:t>
            </w:r>
            <w:r w:rsidRPr="00942B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5 700,00</w:t>
            </w:r>
          </w:p>
        </w:tc>
      </w:tr>
      <w:tr w:rsidR="00CE37F7" w:rsidRPr="00942BE9" w:rsidTr="00CE37F7">
        <w:trPr>
          <w:trHeight w:val="30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1324BB" w:rsidP="00CE37F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 xml:space="preserve">ЛЮКС </w:t>
            </w:r>
            <w:r w:rsidR="00CE37F7" w:rsidRPr="00942BE9">
              <w:rPr>
                <w:rFonts w:ascii="Times New Roman" w:hAnsi="Times New Roman" w:cs="Times New Roman"/>
              </w:rPr>
              <w:t xml:space="preserve"> 2-х комнатный  </w:t>
            </w:r>
            <w:r w:rsidRPr="00942BE9">
              <w:rPr>
                <w:rFonts w:ascii="Times New Roman" w:hAnsi="Times New Roman" w:cs="Times New Roman"/>
              </w:rPr>
              <w:t>(</w:t>
            </w:r>
            <w:r w:rsidR="00CE37F7" w:rsidRPr="00942BE9">
              <w:rPr>
                <w:rFonts w:ascii="Times New Roman" w:hAnsi="Times New Roman" w:cs="Times New Roman"/>
              </w:rPr>
              <w:t>1-</w:t>
            </w:r>
            <w:r w:rsidRPr="00942BE9">
              <w:rPr>
                <w:rFonts w:ascii="Times New Roman" w:hAnsi="Times New Roman" w:cs="Times New Roman"/>
              </w:rPr>
              <w:t>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«Профилактическая»</w:t>
      </w:r>
    </w:p>
    <w:p w:rsidR="001324BB" w:rsidRPr="001A0451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2693"/>
      </w:tblGrid>
      <w:tr w:rsidR="001324BB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B" w:rsidRPr="00942BE9" w:rsidRDefault="001324BB" w:rsidP="00D81FF0">
            <w:pPr>
              <w:jc w:val="center"/>
              <w:rPr>
                <w:b/>
              </w:rPr>
            </w:pPr>
            <w:r w:rsidRPr="00942BE9">
              <w:rPr>
                <w:b/>
              </w:rPr>
              <w:t>Категория номера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B" w:rsidRPr="00942BE9" w:rsidRDefault="001324BB" w:rsidP="00D81FF0">
            <w:pPr>
              <w:jc w:val="center"/>
              <w:rPr>
                <w:b/>
              </w:rPr>
            </w:pPr>
            <w:r w:rsidRPr="00942BE9">
              <w:rPr>
                <w:b/>
              </w:rPr>
              <w:t xml:space="preserve">Стоимость в день </w:t>
            </w:r>
          </w:p>
          <w:p w:rsidR="001324BB" w:rsidRPr="00942BE9" w:rsidRDefault="001324BB" w:rsidP="00D81FF0">
            <w:pPr>
              <w:jc w:val="center"/>
              <w:rPr>
                <w:b/>
              </w:rPr>
            </w:pPr>
            <w:r w:rsidRPr="00942BE9">
              <w:rPr>
                <w:b/>
              </w:rPr>
              <w:t xml:space="preserve"> с человека</w:t>
            </w:r>
          </w:p>
        </w:tc>
      </w:tr>
      <w:tr w:rsidR="00CE37F7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F7" w:rsidRPr="00942BE9" w:rsidRDefault="00CE37F7" w:rsidP="00CE37F7">
            <w:pPr>
              <w:tabs>
                <w:tab w:val="left" w:pos="468"/>
              </w:tabs>
              <w:rPr>
                <w:bCs/>
              </w:rPr>
            </w:pPr>
            <w:r w:rsidRPr="00942BE9">
              <w:rPr>
                <w:bCs/>
              </w:rPr>
              <w:t>СТАНДАРТ двухместный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F7" w:rsidRPr="00942BE9" w:rsidRDefault="00CE37F7" w:rsidP="00D81FF0">
            <w:pPr>
              <w:jc w:val="center"/>
            </w:pPr>
            <w:r w:rsidRPr="00942BE9">
              <w:t>2 700,00</w:t>
            </w:r>
          </w:p>
        </w:tc>
      </w:tr>
      <w:tr w:rsidR="00CE37F7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F7" w:rsidRPr="00942BE9" w:rsidRDefault="00CE37F7" w:rsidP="00CE37F7">
            <w:pPr>
              <w:tabs>
                <w:tab w:val="left" w:pos="468"/>
              </w:tabs>
            </w:pPr>
            <w:r w:rsidRPr="00942BE9">
              <w:t>СТАНДАРТ "ПЛЮС" двухместный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F7" w:rsidRPr="00942BE9" w:rsidRDefault="00CE37F7" w:rsidP="00D81FF0">
            <w:pPr>
              <w:jc w:val="center"/>
            </w:pPr>
            <w:r w:rsidRPr="00942BE9">
              <w:t>2 800,00</w:t>
            </w:r>
          </w:p>
        </w:tc>
      </w:tr>
      <w:tr w:rsidR="00CE37F7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F7" w:rsidRPr="00942BE9" w:rsidRDefault="00CE37F7" w:rsidP="00CE37F7">
            <w:pPr>
              <w:tabs>
                <w:tab w:val="left" w:pos="468"/>
              </w:tabs>
            </w:pPr>
            <w:r w:rsidRPr="00942BE9">
              <w:t>СТАНДАРТ одноместный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F7" w:rsidRPr="00942BE9" w:rsidRDefault="00CE37F7" w:rsidP="00D81FF0">
            <w:pPr>
              <w:jc w:val="center"/>
            </w:pPr>
            <w:r w:rsidRPr="00942BE9">
              <w:t>3 000,00</w:t>
            </w:r>
          </w:p>
        </w:tc>
      </w:tr>
      <w:tr w:rsidR="00CE37F7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F7" w:rsidRPr="00942BE9" w:rsidRDefault="00CE37F7" w:rsidP="00CE37F7">
            <w:pPr>
              <w:tabs>
                <w:tab w:val="left" w:pos="468"/>
              </w:tabs>
            </w:pPr>
            <w:r w:rsidRPr="00942BE9">
              <w:t>ПОВЫШЕННОЙ КОМФОРТНОСТИ  (2-местное размещение)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F7" w:rsidRPr="00942BE9" w:rsidRDefault="00CE37F7" w:rsidP="00D81FF0">
            <w:pPr>
              <w:jc w:val="center"/>
            </w:pPr>
            <w:r w:rsidRPr="00942BE9">
              <w:t>3 200,00</w:t>
            </w:r>
          </w:p>
        </w:tc>
      </w:tr>
      <w:tr w:rsidR="00CE37F7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F7" w:rsidRPr="00942BE9" w:rsidRDefault="00CE37F7" w:rsidP="00CE37F7">
            <w:pPr>
              <w:tabs>
                <w:tab w:val="left" w:pos="468"/>
              </w:tabs>
            </w:pPr>
            <w:r w:rsidRPr="00942BE9">
              <w:t>ПОВЫШЕННОЙ КОМФОРТНОСТИ (1-местное размещение)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F7" w:rsidRPr="00942BE9" w:rsidRDefault="00CE37F7" w:rsidP="00D81FF0">
            <w:pPr>
              <w:jc w:val="center"/>
            </w:pPr>
            <w:r w:rsidRPr="00942BE9">
              <w:t>3 500,00</w:t>
            </w:r>
          </w:p>
        </w:tc>
      </w:tr>
      <w:tr w:rsidR="00CE37F7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F7" w:rsidRPr="00942BE9" w:rsidRDefault="00CE37F7" w:rsidP="00CE37F7">
            <w:pPr>
              <w:tabs>
                <w:tab w:val="left" w:pos="468"/>
              </w:tabs>
            </w:pPr>
            <w:r w:rsidRPr="00942BE9">
              <w:t>ПОЛУЛЮКС (2-местное размещение)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F7" w:rsidRPr="00942BE9" w:rsidRDefault="00CE37F7" w:rsidP="00D81FF0">
            <w:pPr>
              <w:jc w:val="center"/>
            </w:pPr>
            <w:r w:rsidRPr="00942BE9">
              <w:t>3 900,00</w:t>
            </w:r>
          </w:p>
        </w:tc>
      </w:tr>
      <w:tr w:rsidR="00CE37F7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F7" w:rsidRPr="00942BE9" w:rsidRDefault="00CE37F7" w:rsidP="00CE37F7">
            <w:pPr>
              <w:tabs>
                <w:tab w:val="left" w:pos="468"/>
              </w:tabs>
            </w:pPr>
            <w:r w:rsidRPr="00942BE9">
              <w:t>ПОЛУЛЮКС (1-местное размещение)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F7" w:rsidRPr="00942BE9" w:rsidRDefault="00CE37F7" w:rsidP="00D81FF0">
            <w:pPr>
              <w:jc w:val="center"/>
            </w:pPr>
            <w:r w:rsidRPr="00942BE9">
              <w:t>4 200,00</w:t>
            </w:r>
          </w:p>
        </w:tc>
      </w:tr>
      <w:tr w:rsidR="00CE37F7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F7" w:rsidRPr="00942BE9" w:rsidRDefault="00CE37F7" w:rsidP="00CE37F7">
            <w:pPr>
              <w:tabs>
                <w:tab w:val="left" w:pos="468"/>
              </w:tabs>
              <w:rPr>
                <w:color w:val="FF0000"/>
              </w:rPr>
            </w:pPr>
            <w:r w:rsidRPr="00942BE9">
              <w:t>ЛЮКС 2-х комнатный (2-местное размещение)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F7" w:rsidRPr="00942BE9" w:rsidRDefault="00CE37F7" w:rsidP="00D81FF0">
            <w:pPr>
              <w:jc w:val="center"/>
            </w:pPr>
            <w:r w:rsidRPr="00942BE9">
              <w:t>4 100,00</w:t>
            </w:r>
          </w:p>
        </w:tc>
      </w:tr>
      <w:tr w:rsidR="00CE37F7" w:rsidRPr="00942BE9" w:rsidTr="001A0451"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7F7" w:rsidRPr="00942BE9" w:rsidRDefault="00CE37F7" w:rsidP="00CE37F7">
            <w:pPr>
              <w:tabs>
                <w:tab w:val="left" w:pos="468"/>
              </w:tabs>
            </w:pPr>
            <w:r w:rsidRPr="00942BE9">
              <w:t>ЛЮКС 2-х комнатный (1-местное размещение)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F7" w:rsidRPr="00942BE9" w:rsidRDefault="00CE37F7" w:rsidP="00D81FF0">
            <w:pPr>
              <w:jc w:val="center"/>
            </w:pPr>
            <w:r w:rsidRPr="00942BE9">
              <w:t>4 700,00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«Выходного дня»</w:t>
      </w:r>
    </w:p>
    <w:p w:rsidR="001324BB" w:rsidRPr="001A0451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5"/>
        <w:gridCol w:w="3120"/>
      </w:tblGrid>
      <w:tr w:rsidR="001324BB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B" w:rsidRPr="00942BE9" w:rsidRDefault="001324BB" w:rsidP="00D81FF0">
            <w:pPr>
              <w:jc w:val="center"/>
              <w:rPr>
                <w:b/>
              </w:rPr>
            </w:pPr>
            <w:r w:rsidRPr="00942BE9">
              <w:rPr>
                <w:b/>
              </w:rPr>
              <w:t>Категория номера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BB" w:rsidRPr="00942BE9" w:rsidRDefault="001324BB" w:rsidP="00D81FF0">
            <w:pPr>
              <w:jc w:val="center"/>
              <w:rPr>
                <w:b/>
              </w:rPr>
            </w:pPr>
            <w:r w:rsidRPr="00942BE9">
              <w:rPr>
                <w:b/>
              </w:rPr>
              <w:t>Стоимость в день</w:t>
            </w:r>
          </w:p>
          <w:p w:rsidR="001324BB" w:rsidRPr="00942BE9" w:rsidRDefault="001324BB" w:rsidP="00D81FF0">
            <w:pPr>
              <w:jc w:val="center"/>
              <w:rPr>
                <w:b/>
              </w:rPr>
            </w:pPr>
            <w:r w:rsidRPr="00942BE9">
              <w:rPr>
                <w:b/>
              </w:rPr>
              <w:t xml:space="preserve"> с человека</w:t>
            </w:r>
          </w:p>
        </w:tc>
      </w:tr>
      <w:tr w:rsidR="00942BE9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E9" w:rsidRPr="00942BE9" w:rsidRDefault="00942BE9" w:rsidP="00055667">
            <w:pPr>
              <w:tabs>
                <w:tab w:val="left" w:pos="468"/>
              </w:tabs>
              <w:rPr>
                <w:bCs/>
              </w:rPr>
            </w:pPr>
            <w:r w:rsidRPr="00942BE9">
              <w:rPr>
                <w:bCs/>
              </w:rPr>
              <w:t>СТАНДАРТ двухместный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E9" w:rsidRPr="00942BE9" w:rsidRDefault="00942BE9" w:rsidP="00D81FF0">
            <w:pPr>
              <w:jc w:val="center"/>
            </w:pPr>
            <w:r w:rsidRPr="00942BE9">
              <w:t>3 400,00</w:t>
            </w:r>
          </w:p>
        </w:tc>
      </w:tr>
      <w:tr w:rsidR="00942BE9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E9" w:rsidRPr="00942BE9" w:rsidRDefault="00942BE9" w:rsidP="00055667">
            <w:pPr>
              <w:tabs>
                <w:tab w:val="left" w:pos="468"/>
              </w:tabs>
            </w:pPr>
            <w:r w:rsidRPr="00942BE9">
              <w:t>СТАНДАРТ "ПЛЮС" двухместный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E9" w:rsidRPr="00942BE9" w:rsidRDefault="00942BE9" w:rsidP="00D81FF0">
            <w:pPr>
              <w:jc w:val="center"/>
            </w:pPr>
            <w:r w:rsidRPr="00942BE9">
              <w:t>3 500,00</w:t>
            </w:r>
          </w:p>
        </w:tc>
      </w:tr>
      <w:tr w:rsidR="00942BE9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E9" w:rsidRPr="00942BE9" w:rsidRDefault="00942BE9" w:rsidP="00055667">
            <w:pPr>
              <w:tabs>
                <w:tab w:val="left" w:pos="468"/>
              </w:tabs>
            </w:pPr>
            <w:r w:rsidRPr="00942BE9">
              <w:t>СТАНДАРТ одноместный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E9" w:rsidRPr="00942BE9" w:rsidRDefault="00942BE9" w:rsidP="00D81FF0">
            <w:pPr>
              <w:jc w:val="center"/>
            </w:pPr>
            <w:r w:rsidRPr="00942BE9">
              <w:t>3 700,00</w:t>
            </w:r>
          </w:p>
        </w:tc>
      </w:tr>
      <w:tr w:rsidR="00942BE9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E9" w:rsidRPr="00942BE9" w:rsidRDefault="00942BE9" w:rsidP="00055667">
            <w:pPr>
              <w:tabs>
                <w:tab w:val="left" w:pos="468"/>
              </w:tabs>
            </w:pPr>
            <w:r w:rsidRPr="00942BE9">
              <w:t>ПОВЫШЕННОЙ КОМФОРТНОСТИ  (2-местное размещение)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E9" w:rsidRPr="00942BE9" w:rsidRDefault="00942BE9" w:rsidP="00D81FF0">
            <w:pPr>
              <w:jc w:val="center"/>
            </w:pPr>
            <w:r w:rsidRPr="00942BE9">
              <w:t>3 900,00</w:t>
            </w:r>
          </w:p>
        </w:tc>
      </w:tr>
      <w:tr w:rsidR="00942BE9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E9" w:rsidRPr="00942BE9" w:rsidRDefault="00942BE9" w:rsidP="00055667">
            <w:pPr>
              <w:tabs>
                <w:tab w:val="left" w:pos="468"/>
              </w:tabs>
            </w:pPr>
            <w:r w:rsidRPr="00942BE9">
              <w:t>ПОВЫШЕННОЙ КОМФОРТНОСТИ  (1-местное размещение)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E9" w:rsidRPr="00942BE9" w:rsidRDefault="00942BE9" w:rsidP="00D81FF0">
            <w:pPr>
              <w:jc w:val="center"/>
            </w:pPr>
            <w:r w:rsidRPr="00942BE9">
              <w:t>4 200,00</w:t>
            </w:r>
          </w:p>
        </w:tc>
      </w:tr>
      <w:tr w:rsidR="00942BE9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E9" w:rsidRPr="00942BE9" w:rsidRDefault="00942BE9" w:rsidP="00055667">
            <w:pPr>
              <w:tabs>
                <w:tab w:val="left" w:pos="468"/>
              </w:tabs>
            </w:pPr>
            <w:r w:rsidRPr="00942BE9">
              <w:t>ПОЛУЛЮКС (2-местное размещение)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E9" w:rsidRPr="00942BE9" w:rsidRDefault="00942BE9" w:rsidP="00D81FF0">
            <w:pPr>
              <w:jc w:val="center"/>
            </w:pPr>
            <w:r w:rsidRPr="00942BE9">
              <w:t>4 600,00</w:t>
            </w:r>
          </w:p>
        </w:tc>
      </w:tr>
      <w:tr w:rsidR="00942BE9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E9" w:rsidRPr="00942BE9" w:rsidRDefault="00942BE9" w:rsidP="00055667">
            <w:pPr>
              <w:tabs>
                <w:tab w:val="left" w:pos="468"/>
              </w:tabs>
            </w:pPr>
            <w:r w:rsidRPr="00942BE9">
              <w:t>ПОЛУЛЮКС (1-местное размещение)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E9" w:rsidRPr="00942BE9" w:rsidRDefault="00942BE9" w:rsidP="00D81FF0">
            <w:pPr>
              <w:jc w:val="center"/>
            </w:pPr>
            <w:r w:rsidRPr="00942BE9">
              <w:t>4 900,00</w:t>
            </w:r>
          </w:p>
        </w:tc>
      </w:tr>
      <w:tr w:rsidR="00942BE9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E9" w:rsidRPr="00942BE9" w:rsidRDefault="00942BE9" w:rsidP="00055667">
            <w:pPr>
              <w:tabs>
                <w:tab w:val="left" w:pos="468"/>
              </w:tabs>
              <w:rPr>
                <w:color w:val="FF0000"/>
              </w:rPr>
            </w:pPr>
            <w:r w:rsidRPr="00942BE9">
              <w:t>ЛЮКС 2-х комнатный (2-местное размещение)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E9" w:rsidRPr="00942BE9" w:rsidRDefault="00942BE9" w:rsidP="00D81FF0">
            <w:pPr>
              <w:jc w:val="center"/>
            </w:pPr>
            <w:r w:rsidRPr="00942BE9">
              <w:t>4 800,00</w:t>
            </w:r>
          </w:p>
        </w:tc>
      </w:tr>
      <w:tr w:rsidR="00942BE9" w:rsidRPr="00942BE9" w:rsidTr="001A0451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E9" w:rsidRPr="00942BE9" w:rsidRDefault="00942BE9" w:rsidP="00055667">
            <w:pPr>
              <w:tabs>
                <w:tab w:val="left" w:pos="468"/>
              </w:tabs>
            </w:pPr>
            <w:r w:rsidRPr="00942BE9">
              <w:t>ЛЮКС 2-х комнатный (1-местное размещение)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E9" w:rsidRPr="00942BE9" w:rsidRDefault="00942BE9" w:rsidP="00D81FF0">
            <w:pPr>
              <w:jc w:val="center"/>
            </w:pPr>
            <w:r w:rsidRPr="00942BE9">
              <w:t>5 400,00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«Для пациентов с ишемической болезнью сердца»</w:t>
      </w:r>
    </w:p>
    <w:p w:rsidR="001324BB" w:rsidRPr="001A0451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6492"/>
        <w:gridCol w:w="1559"/>
        <w:gridCol w:w="1559"/>
        <w:gridCol w:w="1560"/>
      </w:tblGrid>
      <w:tr w:rsidR="001324BB" w:rsidRPr="00942BE9" w:rsidTr="00942BE9">
        <w:trPr>
          <w:trHeight w:val="300"/>
        </w:trPr>
        <w:tc>
          <w:tcPr>
            <w:tcW w:w="6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10 - 13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942BE9" w:rsidRPr="00942BE9" w:rsidTr="00942BE9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BE9" w:rsidRPr="00942BE9" w:rsidRDefault="00942BE9" w:rsidP="00942BE9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4 700,00</w:t>
            </w:r>
          </w:p>
        </w:tc>
      </w:tr>
      <w:tr w:rsidR="00942BE9" w:rsidRPr="00942BE9" w:rsidTr="00942BE9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BE9" w:rsidRPr="00942BE9" w:rsidRDefault="00942BE9" w:rsidP="00942BE9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</w:tr>
      <w:tr w:rsidR="00942BE9" w:rsidRPr="00942BE9" w:rsidTr="00942BE9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BE9" w:rsidRPr="00942BE9" w:rsidRDefault="00942BE9" w:rsidP="00942BE9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5 200,00</w:t>
            </w:r>
          </w:p>
        </w:tc>
      </w:tr>
      <w:tr w:rsidR="00942BE9" w:rsidRPr="00942BE9" w:rsidTr="00942BE9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BE9" w:rsidRPr="00942BE9" w:rsidRDefault="00942BE9" w:rsidP="00942BE9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5 400,00</w:t>
            </w:r>
          </w:p>
        </w:tc>
      </w:tr>
      <w:tr w:rsidR="00942BE9" w:rsidRPr="00942BE9" w:rsidTr="00942BE9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BE9" w:rsidRPr="00942BE9" w:rsidRDefault="00942BE9" w:rsidP="00942BE9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5 700,00</w:t>
            </w:r>
          </w:p>
        </w:tc>
      </w:tr>
      <w:tr w:rsidR="00942BE9" w:rsidRPr="00942BE9" w:rsidTr="00942BE9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BE9" w:rsidRPr="00942BE9" w:rsidRDefault="00942BE9" w:rsidP="00942BE9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6 350,00</w:t>
            </w:r>
          </w:p>
        </w:tc>
      </w:tr>
      <w:tr w:rsidR="00942BE9" w:rsidRPr="00942BE9" w:rsidTr="00942BE9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BE9" w:rsidRPr="00942BE9" w:rsidRDefault="00942BE9" w:rsidP="00942BE9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6600,00</w:t>
            </w:r>
          </w:p>
        </w:tc>
      </w:tr>
      <w:tr w:rsidR="00942BE9" w:rsidRPr="00942BE9" w:rsidTr="00942BE9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BE9" w:rsidRPr="00942BE9" w:rsidRDefault="00942BE9" w:rsidP="00942BE9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6700,00</w:t>
            </w:r>
          </w:p>
        </w:tc>
      </w:tr>
      <w:tr w:rsidR="00942BE9" w:rsidRPr="00942BE9" w:rsidTr="00942BE9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BE9" w:rsidRPr="00942BE9" w:rsidRDefault="00942BE9" w:rsidP="00942BE9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9" w:rsidRPr="00942BE9" w:rsidRDefault="00942BE9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7250,00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A0451">
      <w:pPr>
        <w:pStyle w:val="af"/>
        <w:ind w:hanging="720"/>
        <w:jc w:val="center"/>
        <w:rPr>
          <w:b/>
        </w:rPr>
      </w:pPr>
      <w:r w:rsidRPr="00942BE9">
        <w:rPr>
          <w:b/>
        </w:rPr>
        <w:t>Программа «Для пациентов с болезнями, характеризующимися повышенным кровяным давлением»</w:t>
      </w:r>
    </w:p>
    <w:p w:rsidR="001324BB" w:rsidRPr="001A0451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6492"/>
        <w:gridCol w:w="1543"/>
        <w:gridCol w:w="1576"/>
        <w:gridCol w:w="1559"/>
      </w:tblGrid>
      <w:tr w:rsidR="001324BB" w:rsidRPr="00942BE9" w:rsidTr="001A0451">
        <w:trPr>
          <w:trHeight w:val="300"/>
        </w:trPr>
        <w:tc>
          <w:tcPr>
            <w:tcW w:w="6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10 - 13 дней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1A0451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5 250,00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5 550,00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5 400,00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6 150,00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6 050,00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6 350,00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6 300,00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7 050,00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6 950,00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</w:t>
      </w:r>
      <w:proofErr w:type="spellStart"/>
      <w:r w:rsidRPr="00942BE9">
        <w:rPr>
          <w:b/>
        </w:rPr>
        <w:t>Быстроход</w:t>
      </w:r>
      <w:proofErr w:type="spellEnd"/>
      <w:r w:rsidRPr="00942BE9">
        <w:rPr>
          <w:b/>
        </w:rPr>
        <w:t xml:space="preserve"> (для пациентов с заболеваниями суставов)»</w:t>
      </w:r>
    </w:p>
    <w:p w:rsidR="001324BB" w:rsidRPr="001A0451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6492"/>
        <w:gridCol w:w="1543"/>
        <w:gridCol w:w="1576"/>
        <w:gridCol w:w="1559"/>
      </w:tblGrid>
      <w:tr w:rsidR="001324BB" w:rsidRPr="00942BE9" w:rsidTr="001A0451">
        <w:trPr>
          <w:trHeight w:val="300"/>
        </w:trPr>
        <w:tc>
          <w:tcPr>
            <w:tcW w:w="6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10 - 13 дней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4 300,00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4 500,00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4 950,00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4 800,00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C80AF8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5 950,00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6 300,00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6 300,00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6 900,00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6 850,00</w:t>
            </w:r>
          </w:p>
        </w:tc>
      </w:tr>
    </w:tbl>
    <w:p w:rsidR="001324BB" w:rsidRDefault="001324BB" w:rsidP="001324BB">
      <w:pPr>
        <w:pStyle w:val="af"/>
        <w:jc w:val="center"/>
        <w:rPr>
          <w:b/>
        </w:rPr>
      </w:pPr>
    </w:p>
    <w:p w:rsidR="001A0451" w:rsidRPr="00942BE9" w:rsidRDefault="001A0451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«Снижение веса»</w:t>
      </w:r>
    </w:p>
    <w:p w:rsidR="001324BB" w:rsidRPr="000F0E95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7059"/>
        <w:gridCol w:w="1418"/>
        <w:gridCol w:w="1417"/>
        <w:gridCol w:w="1276"/>
      </w:tblGrid>
      <w:tr w:rsidR="001324BB" w:rsidRPr="00942BE9" w:rsidTr="001A0451">
        <w:trPr>
          <w:trHeight w:val="300"/>
        </w:trPr>
        <w:tc>
          <w:tcPr>
            <w:tcW w:w="7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10 - 13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4 200,00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4 700,00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5 200,00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5 850,00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6 100,00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«Раннее восстановительное лечение после острого инфаркта миокарда и реконструктивных операций на сердце»</w:t>
      </w:r>
    </w:p>
    <w:p w:rsidR="001324BB" w:rsidRPr="000F0E95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7059"/>
        <w:gridCol w:w="1418"/>
        <w:gridCol w:w="1417"/>
        <w:gridCol w:w="1276"/>
      </w:tblGrid>
      <w:tr w:rsidR="001324BB" w:rsidRPr="00942BE9" w:rsidTr="000F0E95">
        <w:trPr>
          <w:trHeight w:val="300"/>
        </w:trPr>
        <w:tc>
          <w:tcPr>
            <w:tcW w:w="7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22 - 24 дня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6 600,00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6 900,00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7 100,00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7 400,00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8 050,00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8 300,00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8 400,00</w:t>
            </w:r>
          </w:p>
        </w:tc>
      </w:tr>
      <w:tr w:rsidR="001A0451" w:rsidRPr="00942BE9" w:rsidTr="001A045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8 950,00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«Для пациентов после перенесенного инфаркта миокарда, реконструктивных операций на сердце»</w:t>
      </w:r>
    </w:p>
    <w:p w:rsidR="001324BB" w:rsidRPr="000F0E95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8477"/>
        <w:gridCol w:w="1417"/>
        <w:gridCol w:w="1276"/>
      </w:tblGrid>
      <w:tr w:rsidR="001324BB" w:rsidRPr="00942BE9" w:rsidTr="000F0E95">
        <w:trPr>
          <w:trHeight w:val="300"/>
        </w:trPr>
        <w:tc>
          <w:tcPr>
            <w:tcW w:w="8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1A0451" w:rsidRPr="00942BE9" w:rsidTr="000F0E95">
        <w:trPr>
          <w:trHeight w:val="30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</w:tr>
      <w:tr w:rsidR="001A0451" w:rsidRPr="00942BE9" w:rsidTr="000F0E95">
        <w:trPr>
          <w:trHeight w:val="30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5 200,00</w:t>
            </w:r>
          </w:p>
        </w:tc>
      </w:tr>
      <w:tr w:rsidR="001A0451" w:rsidRPr="00942BE9" w:rsidTr="000F0E95">
        <w:trPr>
          <w:trHeight w:val="30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5 500,00</w:t>
            </w:r>
          </w:p>
        </w:tc>
      </w:tr>
      <w:tr w:rsidR="001A0451" w:rsidRPr="00942BE9" w:rsidTr="000F0E95">
        <w:trPr>
          <w:trHeight w:val="30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5 700,00</w:t>
            </w:r>
          </w:p>
        </w:tc>
      </w:tr>
      <w:tr w:rsidR="001A0451" w:rsidRPr="00942BE9" w:rsidTr="000F0E95">
        <w:trPr>
          <w:trHeight w:val="30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6 000,00</w:t>
            </w:r>
          </w:p>
        </w:tc>
      </w:tr>
      <w:tr w:rsidR="001A0451" w:rsidRPr="00942BE9" w:rsidTr="000F0E95">
        <w:trPr>
          <w:trHeight w:val="30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6 650,00</w:t>
            </w:r>
          </w:p>
        </w:tc>
      </w:tr>
      <w:tr w:rsidR="001A0451" w:rsidRPr="00942BE9" w:rsidTr="000F0E95">
        <w:trPr>
          <w:trHeight w:val="30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6 900,00</w:t>
            </w:r>
          </w:p>
        </w:tc>
      </w:tr>
      <w:tr w:rsidR="001A0451" w:rsidRPr="00942BE9" w:rsidTr="000F0E95">
        <w:trPr>
          <w:trHeight w:val="30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7 000,00</w:t>
            </w:r>
          </w:p>
        </w:tc>
      </w:tr>
      <w:tr w:rsidR="001A0451" w:rsidRPr="00942BE9" w:rsidTr="000F0E95">
        <w:trPr>
          <w:trHeight w:val="300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451" w:rsidRPr="00942BE9" w:rsidRDefault="001A0451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51" w:rsidRPr="00942BE9" w:rsidRDefault="001A0451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7 550,00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«Для пациентов, перенесших хирургическое лечение нарушений ритма и проводимости»</w:t>
      </w:r>
    </w:p>
    <w:p w:rsidR="001324BB" w:rsidRPr="000F0E95" w:rsidRDefault="001324BB" w:rsidP="001324BB">
      <w:pPr>
        <w:pStyle w:val="af"/>
        <w:jc w:val="center"/>
        <w:rPr>
          <w:b/>
          <w:sz w:val="16"/>
          <w:szCs w:val="16"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7059"/>
        <w:gridCol w:w="1418"/>
        <w:gridCol w:w="1417"/>
        <w:gridCol w:w="1276"/>
      </w:tblGrid>
      <w:tr w:rsidR="001324BB" w:rsidRPr="00942BE9" w:rsidTr="000F0E95">
        <w:trPr>
          <w:trHeight w:val="300"/>
        </w:trPr>
        <w:tc>
          <w:tcPr>
            <w:tcW w:w="7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10 - 13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0F0E95" w:rsidRPr="00942BE9" w:rsidTr="000F0E95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5 400,00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6 300,00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6 400,00</w:t>
            </w:r>
          </w:p>
        </w:tc>
      </w:tr>
      <w:tr w:rsidR="001324BB" w:rsidRPr="00942BE9" w:rsidTr="000F0E95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4BB" w:rsidRPr="00942BE9" w:rsidRDefault="001324BB" w:rsidP="00D81FF0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(одноместное размещение)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BB" w:rsidRPr="00942BE9" w:rsidRDefault="001324BB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6 950,00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«Для пациентов с болевым синдромом в спине»</w:t>
      </w:r>
    </w:p>
    <w:p w:rsidR="001324BB" w:rsidRPr="00942BE9" w:rsidRDefault="001324BB" w:rsidP="001324BB">
      <w:pPr>
        <w:pStyle w:val="af"/>
        <w:jc w:val="center"/>
        <w:rPr>
          <w:b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6492"/>
        <w:gridCol w:w="1559"/>
        <w:gridCol w:w="1560"/>
        <w:gridCol w:w="1559"/>
      </w:tblGrid>
      <w:tr w:rsidR="001324BB" w:rsidRPr="00942BE9" w:rsidTr="000F0E95">
        <w:trPr>
          <w:trHeight w:val="300"/>
        </w:trPr>
        <w:tc>
          <w:tcPr>
            <w:tcW w:w="6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10 - 13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4 200,00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4 700,00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5 200,00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5 850,00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6 100,00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</w:t>
      </w:r>
      <w:proofErr w:type="spellStart"/>
      <w:r w:rsidRPr="00942BE9">
        <w:rPr>
          <w:b/>
        </w:rPr>
        <w:t>Антистресс</w:t>
      </w:r>
      <w:proofErr w:type="spellEnd"/>
      <w:r w:rsidRPr="00942BE9">
        <w:rPr>
          <w:b/>
        </w:rPr>
        <w:t>»</w:t>
      </w:r>
    </w:p>
    <w:p w:rsidR="001324BB" w:rsidRPr="00942BE9" w:rsidRDefault="001324BB" w:rsidP="001324BB">
      <w:pPr>
        <w:pStyle w:val="af"/>
        <w:jc w:val="center"/>
        <w:rPr>
          <w:b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6492"/>
        <w:gridCol w:w="1559"/>
        <w:gridCol w:w="1560"/>
        <w:gridCol w:w="1559"/>
      </w:tblGrid>
      <w:tr w:rsidR="001324BB" w:rsidRPr="00942BE9" w:rsidTr="000F0E95">
        <w:trPr>
          <w:trHeight w:val="300"/>
        </w:trPr>
        <w:tc>
          <w:tcPr>
            <w:tcW w:w="6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10 - 13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4 150,00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4 350,00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4 850,00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5 800,00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6 150,00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6 700,00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«Жизнь после инсульта»</w:t>
      </w:r>
    </w:p>
    <w:p w:rsidR="001324BB" w:rsidRPr="00942BE9" w:rsidRDefault="001324BB" w:rsidP="001324BB">
      <w:pPr>
        <w:pStyle w:val="af"/>
        <w:jc w:val="center"/>
        <w:rPr>
          <w:b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8051"/>
        <w:gridCol w:w="1560"/>
        <w:gridCol w:w="1559"/>
      </w:tblGrid>
      <w:tr w:rsidR="001324BB" w:rsidRPr="00942BE9" w:rsidTr="000F0E95">
        <w:trPr>
          <w:trHeight w:val="300"/>
        </w:trPr>
        <w:tc>
          <w:tcPr>
            <w:tcW w:w="8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0F0E95" w:rsidRPr="00942BE9" w:rsidTr="000F0E95">
        <w:trPr>
          <w:trHeight w:val="300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4 600,00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4 800,00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5 600,00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6 500,00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6 600,00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7 150,00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 xml:space="preserve">Программа «Восстановление после перенесенной инфекции </w:t>
      </w:r>
      <w:r w:rsidRPr="00942BE9">
        <w:rPr>
          <w:b/>
          <w:lang w:val="en-US"/>
        </w:rPr>
        <w:t>COVID</w:t>
      </w:r>
      <w:r w:rsidRPr="00942BE9">
        <w:rPr>
          <w:b/>
        </w:rPr>
        <w:t>-19»</w:t>
      </w:r>
    </w:p>
    <w:p w:rsidR="001324BB" w:rsidRPr="00942BE9" w:rsidRDefault="001324BB" w:rsidP="001324BB">
      <w:pPr>
        <w:pStyle w:val="af"/>
        <w:jc w:val="center"/>
        <w:rPr>
          <w:b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6492"/>
        <w:gridCol w:w="1559"/>
        <w:gridCol w:w="1560"/>
        <w:gridCol w:w="1559"/>
      </w:tblGrid>
      <w:tr w:rsidR="001324BB" w:rsidRPr="00942BE9" w:rsidTr="000F0E95">
        <w:trPr>
          <w:trHeight w:val="300"/>
        </w:trPr>
        <w:tc>
          <w:tcPr>
            <w:tcW w:w="6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10 - 13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14 - 17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18 - 21 дня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5 500,00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5 700,00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6 200,00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6 500,00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7 150,00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7 400,00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6 700,00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7 500,00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8 050,00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«Кардиологический СНЕ</w:t>
      </w:r>
      <w:r w:rsidRPr="00942BE9">
        <w:rPr>
          <w:b/>
          <w:lang w:val="en-US"/>
        </w:rPr>
        <w:t>K</w:t>
      </w:r>
      <w:r w:rsidRPr="00942BE9">
        <w:rPr>
          <w:b/>
        </w:rPr>
        <w:t>-</w:t>
      </w:r>
      <w:r w:rsidRPr="00942BE9">
        <w:rPr>
          <w:b/>
          <w:lang w:val="en-US"/>
        </w:rPr>
        <w:t>UP</w:t>
      </w:r>
      <w:r w:rsidRPr="00942BE9">
        <w:rPr>
          <w:b/>
        </w:rPr>
        <w:t xml:space="preserve"> – расширенный»</w:t>
      </w:r>
    </w:p>
    <w:p w:rsidR="001324BB" w:rsidRPr="00942BE9" w:rsidRDefault="001324BB" w:rsidP="001324BB">
      <w:pPr>
        <w:pStyle w:val="af"/>
        <w:jc w:val="center"/>
        <w:rPr>
          <w:b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9894"/>
        <w:gridCol w:w="1276"/>
      </w:tblGrid>
      <w:tr w:rsidR="001324BB" w:rsidRPr="00942BE9" w:rsidTr="000F0E95">
        <w:trPr>
          <w:trHeight w:val="300"/>
        </w:trPr>
        <w:tc>
          <w:tcPr>
            <w:tcW w:w="9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3 дня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11 500,00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11 700,00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12 050,00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12 300,00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12 600,00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13 200,00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13 400,00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13 300,00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14 100,00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«Кардиологический СНЕ</w:t>
      </w:r>
      <w:proofErr w:type="gramStart"/>
      <w:r w:rsidRPr="00942BE9">
        <w:rPr>
          <w:b/>
          <w:lang w:val="en-US"/>
        </w:rPr>
        <w:t>K</w:t>
      </w:r>
      <w:proofErr w:type="gramEnd"/>
      <w:r w:rsidRPr="00942BE9">
        <w:rPr>
          <w:b/>
        </w:rPr>
        <w:t>-</w:t>
      </w:r>
      <w:r w:rsidRPr="00942BE9">
        <w:rPr>
          <w:b/>
          <w:lang w:val="en-US"/>
        </w:rPr>
        <w:t>UP</w:t>
      </w:r>
      <w:r w:rsidRPr="00942BE9">
        <w:rPr>
          <w:b/>
        </w:rPr>
        <w:t xml:space="preserve"> +»</w:t>
      </w:r>
    </w:p>
    <w:p w:rsidR="001324BB" w:rsidRPr="00942BE9" w:rsidRDefault="001324BB" w:rsidP="001324BB">
      <w:pPr>
        <w:pStyle w:val="af"/>
        <w:jc w:val="center"/>
        <w:rPr>
          <w:b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9894"/>
        <w:gridCol w:w="1276"/>
      </w:tblGrid>
      <w:tr w:rsidR="001324BB" w:rsidRPr="00942BE9" w:rsidTr="000F0E95">
        <w:trPr>
          <w:trHeight w:val="300"/>
        </w:trPr>
        <w:tc>
          <w:tcPr>
            <w:tcW w:w="9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5 дней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8 500,00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8 700,00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9 050,00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9 300,00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9 600,00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10 200,00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10 400,00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10 300,00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11 100,00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  <w:r w:rsidRPr="00942BE9">
        <w:rPr>
          <w:b/>
        </w:rPr>
        <w:t>Программа «</w:t>
      </w:r>
      <w:proofErr w:type="gramStart"/>
      <w:r w:rsidRPr="00942BE9">
        <w:rPr>
          <w:b/>
        </w:rPr>
        <w:t>Суточное</w:t>
      </w:r>
      <w:proofErr w:type="gramEnd"/>
      <w:r w:rsidRPr="00942BE9">
        <w:rPr>
          <w:b/>
        </w:rPr>
        <w:t xml:space="preserve"> ЭКГ </w:t>
      </w:r>
      <w:proofErr w:type="spellStart"/>
      <w:r w:rsidRPr="00942BE9">
        <w:rPr>
          <w:b/>
        </w:rPr>
        <w:t>мониторирование</w:t>
      </w:r>
      <w:proofErr w:type="spellEnd"/>
      <w:r w:rsidRPr="00942BE9">
        <w:rPr>
          <w:b/>
        </w:rPr>
        <w:t>»</w:t>
      </w:r>
    </w:p>
    <w:p w:rsidR="001324BB" w:rsidRPr="00942BE9" w:rsidRDefault="001324BB" w:rsidP="001324BB">
      <w:pPr>
        <w:pStyle w:val="af"/>
        <w:jc w:val="center"/>
        <w:rPr>
          <w:b/>
        </w:rPr>
      </w:pPr>
    </w:p>
    <w:tbl>
      <w:tblPr>
        <w:tblStyle w:val="af0"/>
        <w:tblW w:w="11170" w:type="dxa"/>
        <w:tblInd w:w="-5" w:type="dxa"/>
        <w:tblLook w:val="04A0"/>
      </w:tblPr>
      <w:tblGrid>
        <w:gridCol w:w="9894"/>
        <w:gridCol w:w="1276"/>
      </w:tblGrid>
      <w:tr w:rsidR="001324BB" w:rsidRPr="00942BE9" w:rsidTr="000F0E95">
        <w:trPr>
          <w:trHeight w:val="300"/>
        </w:trPr>
        <w:tc>
          <w:tcPr>
            <w:tcW w:w="9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24BB" w:rsidRPr="00942BE9" w:rsidRDefault="001324BB" w:rsidP="00D81FF0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BE9">
              <w:rPr>
                <w:rFonts w:ascii="Times New Roman" w:hAnsi="Times New Roman" w:cs="Times New Roman"/>
                <w:b/>
                <w:bCs/>
              </w:rPr>
              <w:t>2 дня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bCs/>
              </w:rPr>
            </w:pPr>
            <w:r w:rsidRPr="00942BE9">
              <w:rPr>
                <w:rFonts w:ascii="Times New Roman" w:hAnsi="Times New Roman" w:cs="Times New Roman"/>
                <w:bCs/>
              </w:rPr>
              <w:t>СТАНДАРТ двухместный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4 300,00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"ПЛЮС" двухместный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СТАНДАРТ одноместный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4 200,00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(2-местное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4 400,00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ПОВЫШЕННОЙ КОМФОРТНОСТИ  (1-местное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4 700,00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(2-местное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5 100,00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ПОЛУЛЮКС (1-местное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5 400,00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  <w:color w:val="FF0000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(2-местное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5 300,00</w:t>
            </w:r>
          </w:p>
        </w:tc>
      </w:tr>
      <w:tr w:rsidR="000F0E95" w:rsidRPr="00942BE9" w:rsidTr="000F0E95">
        <w:trPr>
          <w:trHeight w:val="3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E95" w:rsidRPr="00942BE9" w:rsidRDefault="000F0E95" w:rsidP="00055667">
            <w:pPr>
              <w:tabs>
                <w:tab w:val="left" w:pos="468"/>
              </w:tabs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ЛЮКС 2-х комнатный (1-местное размещение)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E95" w:rsidRPr="00942BE9" w:rsidRDefault="000F0E95" w:rsidP="00D81FF0">
            <w:pPr>
              <w:jc w:val="center"/>
              <w:rPr>
                <w:rFonts w:ascii="Times New Roman" w:hAnsi="Times New Roman" w:cs="Times New Roman"/>
              </w:rPr>
            </w:pPr>
            <w:r w:rsidRPr="00942BE9">
              <w:rPr>
                <w:rFonts w:ascii="Times New Roman" w:hAnsi="Times New Roman" w:cs="Times New Roman"/>
              </w:rPr>
              <w:t>5 900,00</w:t>
            </w:r>
          </w:p>
        </w:tc>
      </w:tr>
    </w:tbl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1324BB" w:rsidRPr="00942BE9" w:rsidRDefault="001324BB" w:rsidP="001324BB">
      <w:pPr>
        <w:pStyle w:val="af"/>
        <w:jc w:val="center"/>
        <w:rPr>
          <w:b/>
        </w:rPr>
      </w:pPr>
    </w:p>
    <w:p w:rsidR="005103D6" w:rsidRPr="00942BE9" w:rsidRDefault="005103D6" w:rsidP="005103D6">
      <w:pPr>
        <w:pStyle w:val="af"/>
        <w:jc w:val="both"/>
      </w:pPr>
    </w:p>
    <w:p w:rsidR="002071E3" w:rsidRPr="00942BE9" w:rsidRDefault="002071E3" w:rsidP="00881EBD">
      <w:pPr>
        <w:jc w:val="both"/>
      </w:pPr>
    </w:p>
    <w:sectPr w:rsidR="002071E3" w:rsidRPr="00942BE9" w:rsidSect="001A0451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4909A" w16cex:dateUtc="2024-01-31T06:25:00Z"/>
  <w16cex:commentExtensible w16cex:durableId="296495E4" w16cex:dateUtc="2024-01-31T06:48:00Z"/>
  <w16cex:commentExtensible w16cex:durableId="2964914C" w16cex:dateUtc="2024-01-31T06:28:00Z"/>
  <w16cex:commentExtensible w16cex:durableId="2964929D" w16cex:dateUtc="2024-01-31T06:34:00Z"/>
  <w16cex:commentExtensible w16cex:durableId="296492DC" w16cex:dateUtc="2024-01-31T06:35:00Z"/>
  <w16cex:commentExtensible w16cex:durableId="296B2702" w16cex:dateUtc="2024-02-05T06:21:00Z"/>
  <w16cex:commentExtensible w16cex:durableId="296B2765" w16cex:dateUtc="2024-02-05T06:22:00Z"/>
  <w16cex:commentExtensible w16cex:durableId="296B2200" w16cex:dateUtc="2024-02-05T05:59:00Z"/>
  <w16cex:commentExtensible w16cex:durableId="29649419" w16cex:dateUtc="2024-01-31T06:40:00Z"/>
  <w16cex:commentExtensible w16cex:durableId="29649467" w16cex:dateUtc="2024-01-31T06:41:00Z"/>
  <w16cex:commentExtensible w16cex:durableId="296494A1" w16cex:dateUtc="2024-01-31T06:42:00Z"/>
  <w16cex:commentExtensible w16cex:durableId="29649550" w16cex:dateUtc="2024-01-31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26B26" w16cid:durableId="2964909A"/>
  <w16cid:commentId w16cid:paraId="50EC45E9" w16cid:durableId="296495E4"/>
  <w16cid:commentId w16cid:paraId="3F2C2836" w16cid:durableId="2964914C"/>
  <w16cid:commentId w16cid:paraId="4F012835" w16cid:durableId="2964929D"/>
  <w16cid:commentId w16cid:paraId="452AD309" w16cid:durableId="296492DC"/>
  <w16cid:commentId w16cid:paraId="1F5A4BA4" w16cid:durableId="296B2702"/>
  <w16cid:commentId w16cid:paraId="7A08F391" w16cid:durableId="296B2765"/>
  <w16cid:commentId w16cid:paraId="5B3C8712" w16cid:durableId="296B2200"/>
  <w16cid:commentId w16cid:paraId="0CE893DB" w16cid:durableId="29649419"/>
  <w16cid:commentId w16cid:paraId="49B5F439" w16cid:durableId="29649467"/>
  <w16cid:commentId w16cid:paraId="71409420" w16cid:durableId="296494A1"/>
  <w16cid:commentId w16cid:paraId="696DE902" w16cid:durableId="2964955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21F3"/>
    <w:multiLevelType w:val="multilevel"/>
    <w:tmpl w:val="625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3410D"/>
    <w:multiLevelType w:val="multilevel"/>
    <w:tmpl w:val="713C8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5060C62"/>
    <w:multiLevelType w:val="hybridMultilevel"/>
    <w:tmpl w:val="9BCA2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111A"/>
    <w:multiLevelType w:val="multilevel"/>
    <w:tmpl w:val="8EF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241BD"/>
    <w:multiLevelType w:val="hybridMultilevel"/>
    <w:tmpl w:val="07DE5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15C67"/>
    <w:rsid w:val="00023468"/>
    <w:rsid w:val="0003284E"/>
    <w:rsid w:val="00033273"/>
    <w:rsid w:val="0004358E"/>
    <w:rsid w:val="000530C2"/>
    <w:rsid w:val="000C54D7"/>
    <w:rsid w:val="000C6634"/>
    <w:rsid w:val="000D5B73"/>
    <w:rsid w:val="000E465C"/>
    <w:rsid w:val="000E57C3"/>
    <w:rsid w:val="000F0E95"/>
    <w:rsid w:val="00120003"/>
    <w:rsid w:val="001324BB"/>
    <w:rsid w:val="001355AF"/>
    <w:rsid w:val="00135809"/>
    <w:rsid w:val="00153357"/>
    <w:rsid w:val="0019731D"/>
    <w:rsid w:val="001A0451"/>
    <w:rsid w:val="001C3A76"/>
    <w:rsid w:val="001E3713"/>
    <w:rsid w:val="00200A7C"/>
    <w:rsid w:val="0020188F"/>
    <w:rsid w:val="002071E3"/>
    <w:rsid w:val="00211534"/>
    <w:rsid w:val="00211685"/>
    <w:rsid w:val="00211703"/>
    <w:rsid w:val="002261BB"/>
    <w:rsid w:val="002474DD"/>
    <w:rsid w:val="00263638"/>
    <w:rsid w:val="00280237"/>
    <w:rsid w:val="00287ED7"/>
    <w:rsid w:val="002C4D8E"/>
    <w:rsid w:val="002C70DF"/>
    <w:rsid w:val="002C7D19"/>
    <w:rsid w:val="002D3696"/>
    <w:rsid w:val="002E607C"/>
    <w:rsid w:val="002F60E6"/>
    <w:rsid w:val="002F7695"/>
    <w:rsid w:val="00344664"/>
    <w:rsid w:val="0034509E"/>
    <w:rsid w:val="00346749"/>
    <w:rsid w:val="00353F8E"/>
    <w:rsid w:val="00362205"/>
    <w:rsid w:val="00362282"/>
    <w:rsid w:val="0036324A"/>
    <w:rsid w:val="003B0D86"/>
    <w:rsid w:val="003C14BA"/>
    <w:rsid w:val="003D07E0"/>
    <w:rsid w:val="003F237C"/>
    <w:rsid w:val="00400C1C"/>
    <w:rsid w:val="00407627"/>
    <w:rsid w:val="00414AC0"/>
    <w:rsid w:val="00462362"/>
    <w:rsid w:val="004739BF"/>
    <w:rsid w:val="00487984"/>
    <w:rsid w:val="004A5E8E"/>
    <w:rsid w:val="004C0EDD"/>
    <w:rsid w:val="004E1911"/>
    <w:rsid w:val="005103D6"/>
    <w:rsid w:val="0052333B"/>
    <w:rsid w:val="00531698"/>
    <w:rsid w:val="0053177B"/>
    <w:rsid w:val="00536564"/>
    <w:rsid w:val="0054576E"/>
    <w:rsid w:val="00552A84"/>
    <w:rsid w:val="00563EA9"/>
    <w:rsid w:val="0057715B"/>
    <w:rsid w:val="00587F38"/>
    <w:rsid w:val="0059167B"/>
    <w:rsid w:val="005A624C"/>
    <w:rsid w:val="005A68EA"/>
    <w:rsid w:val="005B6874"/>
    <w:rsid w:val="005C470B"/>
    <w:rsid w:val="005F6816"/>
    <w:rsid w:val="005F7183"/>
    <w:rsid w:val="006042D5"/>
    <w:rsid w:val="006153D9"/>
    <w:rsid w:val="006206E0"/>
    <w:rsid w:val="006325C8"/>
    <w:rsid w:val="00635F15"/>
    <w:rsid w:val="00642DA9"/>
    <w:rsid w:val="00652297"/>
    <w:rsid w:val="00666849"/>
    <w:rsid w:val="006B2FEE"/>
    <w:rsid w:val="006C3101"/>
    <w:rsid w:val="006F28BC"/>
    <w:rsid w:val="00711571"/>
    <w:rsid w:val="0071734C"/>
    <w:rsid w:val="00717BA3"/>
    <w:rsid w:val="0072075D"/>
    <w:rsid w:val="00737853"/>
    <w:rsid w:val="00750062"/>
    <w:rsid w:val="00766098"/>
    <w:rsid w:val="0077152F"/>
    <w:rsid w:val="00773B1C"/>
    <w:rsid w:val="00775E7B"/>
    <w:rsid w:val="00777B11"/>
    <w:rsid w:val="00793BA8"/>
    <w:rsid w:val="00794AE0"/>
    <w:rsid w:val="007A1732"/>
    <w:rsid w:val="007C2C20"/>
    <w:rsid w:val="00801AAB"/>
    <w:rsid w:val="00813E6F"/>
    <w:rsid w:val="0082285E"/>
    <w:rsid w:val="00836EB3"/>
    <w:rsid w:val="0084195F"/>
    <w:rsid w:val="008474D0"/>
    <w:rsid w:val="00881EBD"/>
    <w:rsid w:val="00890A63"/>
    <w:rsid w:val="0089415F"/>
    <w:rsid w:val="008B1384"/>
    <w:rsid w:val="008C3948"/>
    <w:rsid w:val="008E38A4"/>
    <w:rsid w:val="008F49A2"/>
    <w:rsid w:val="008F6D04"/>
    <w:rsid w:val="00903DAB"/>
    <w:rsid w:val="00940652"/>
    <w:rsid w:val="009424ED"/>
    <w:rsid w:val="00942A39"/>
    <w:rsid w:val="00942BE9"/>
    <w:rsid w:val="009519BB"/>
    <w:rsid w:val="00953070"/>
    <w:rsid w:val="00955E0B"/>
    <w:rsid w:val="0099303E"/>
    <w:rsid w:val="009B1521"/>
    <w:rsid w:val="009B3358"/>
    <w:rsid w:val="009B4834"/>
    <w:rsid w:val="009D359C"/>
    <w:rsid w:val="00A07B90"/>
    <w:rsid w:val="00A14668"/>
    <w:rsid w:val="00A15C67"/>
    <w:rsid w:val="00A43EC4"/>
    <w:rsid w:val="00A51197"/>
    <w:rsid w:val="00A514F3"/>
    <w:rsid w:val="00A54849"/>
    <w:rsid w:val="00A6467A"/>
    <w:rsid w:val="00A646FC"/>
    <w:rsid w:val="00A71684"/>
    <w:rsid w:val="00A85397"/>
    <w:rsid w:val="00AD5845"/>
    <w:rsid w:val="00AD7A13"/>
    <w:rsid w:val="00AE6E9C"/>
    <w:rsid w:val="00B01B11"/>
    <w:rsid w:val="00B07D54"/>
    <w:rsid w:val="00B23887"/>
    <w:rsid w:val="00B509ED"/>
    <w:rsid w:val="00B56165"/>
    <w:rsid w:val="00B664EC"/>
    <w:rsid w:val="00B70504"/>
    <w:rsid w:val="00B8605B"/>
    <w:rsid w:val="00BA37AF"/>
    <w:rsid w:val="00BB3F85"/>
    <w:rsid w:val="00BD274D"/>
    <w:rsid w:val="00BD669B"/>
    <w:rsid w:val="00BE2637"/>
    <w:rsid w:val="00BF1634"/>
    <w:rsid w:val="00BF1921"/>
    <w:rsid w:val="00BF4187"/>
    <w:rsid w:val="00C15AB9"/>
    <w:rsid w:val="00C45D07"/>
    <w:rsid w:val="00C554DF"/>
    <w:rsid w:val="00C65DF6"/>
    <w:rsid w:val="00C729D6"/>
    <w:rsid w:val="00C80803"/>
    <w:rsid w:val="00C80AF8"/>
    <w:rsid w:val="00C82B86"/>
    <w:rsid w:val="00C86C9A"/>
    <w:rsid w:val="00C96BD7"/>
    <w:rsid w:val="00CA1C6C"/>
    <w:rsid w:val="00CA593A"/>
    <w:rsid w:val="00CA6E2B"/>
    <w:rsid w:val="00CD7058"/>
    <w:rsid w:val="00CE34B2"/>
    <w:rsid w:val="00CE36C6"/>
    <w:rsid w:val="00CE37F7"/>
    <w:rsid w:val="00CF24A9"/>
    <w:rsid w:val="00D028B1"/>
    <w:rsid w:val="00D178C0"/>
    <w:rsid w:val="00D44396"/>
    <w:rsid w:val="00D47E97"/>
    <w:rsid w:val="00D62A54"/>
    <w:rsid w:val="00D71756"/>
    <w:rsid w:val="00D81FF0"/>
    <w:rsid w:val="00D905CB"/>
    <w:rsid w:val="00D95B9D"/>
    <w:rsid w:val="00DB6C34"/>
    <w:rsid w:val="00DB7D42"/>
    <w:rsid w:val="00DD45F3"/>
    <w:rsid w:val="00DD47BC"/>
    <w:rsid w:val="00DE7E43"/>
    <w:rsid w:val="00E30289"/>
    <w:rsid w:val="00E336DF"/>
    <w:rsid w:val="00E379BF"/>
    <w:rsid w:val="00E542D6"/>
    <w:rsid w:val="00E6714C"/>
    <w:rsid w:val="00EB184C"/>
    <w:rsid w:val="00EB6BC5"/>
    <w:rsid w:val="00EB767C"/>
    <w:rsid w:val="00EC0B1B"/>
    <w:rsid w:val="00EE32EA"/>
    <w:rsid w:val="00EE4C25"/>
    <w:rsid w:val="00EF1104"/>
    <w:rsid w:val="00F00C61"/>
    <w:rsid w:val="00F02F02"/>
    <w:rsid w:val="00F1282D"/>
    <w:rsid w:val="00F2029B"/>
    <w:rsid w:val="00F21D7A"/>
    <w:rsid w:val="00F32167"/>
    <w:rsid w:val="00F32A58"/>
    <w:rsid w:val="00F5081C"/>
    <w:rsid w:val="00F5428E"/>
    <w:rsid w:val="00F65FD2"/>
    <w:rsid w:val="00F67A29"/>
    <w:rsid w:val="00F86854"/>
    <w:rsid w:val="00F870DA"/>
    <w:rsid w:val="00F92B5F"/>
    <w:rsid w:val="00FB0326"/>
    <w:rsid w:val="00FB75AC"/>
    <w:rsid w:val="00FB789B"/>
    <w:rsid w:val="00FD154C"/>
    <w:rsid w:val="00FE006A"/>
    <w:rsid w:val="00FF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5E"/>
    <w:rPr>
      <w:sz w:val="24"/>
      <w:szCs w:val="24"/>
    </w:rPr>
  </w:style>
  <w:style w:type="paragraph" w:styleId="1">
    <w:name w:val="heading 1"/>
    <w:basedOn w:val="a"/>
    <w:next w:val="a"/>
    <w:qFormat/>
    <w:rsid w:val="0082285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2285E"/>
    <w:pPr>
      <w:keepNext/>
      <w:widowControl w:val="0"/>
      <w:shd w:val="clear" w:color="auto" w:fill="FFFFFF"/>
      <w:autoSpaceDE w:val="0"/>
      <w:autoSpaceDN w:val="0"/>
      <w:adjustRightInd w:val="0"/>
      <w:ind w:left="426" w:right="58" w:hanging="426"/>
      <w:jc w:val="both"/>
      <w:outlineLvl w:val="1"/>
    </w:pPr>
    <w:rPr>
      <w:b/>
      <w:bCs/>
      <w:i/>
      <w:iCs/>
      <w:sz w:val="20"/>
      <w:szCs w:val="20"/>
    </w:rPr>
  </w:style>
  <w:style w:type="paragraph" w:styleId="3">
    <w:name w:val="heading 3"/>
    <w:basedOn w:val="a"/>
    <w:next w:val="a"/>
    <w:qFormat/>
    <w:rsid w:val="0082285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2285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2285E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285E"/>
    <w:pPr>
      <w:jc w:val="center"/>
    </w:pPr>
    <w:rPr>
      <w:b/>
      <w:bCs/>
    </w:rPr>
  </w:style>
  <w:style w:type="paragraph" w:styleId="a4">
    <w:name w:val="Body Text"/>
    <w:basedOn w:val="a"/>
    <w:link w:val="a5"/>
    <w:semiHidden/>
    <w:rsid w:val="0082285E"/>
    <w:pPr>
      <w:jc w:val="both"/>
    </w:pPr>
  </w:style>
  <w:style w:type="paragraph" w:styleId="20">
    <w:name w:val="Body Text Indent 2"/>
    <w:basedOn w:val="a"/>
    <w:semiHidden/>
    <w:rsid w:val="0082285E"/>
    <w:pPr>
      <w:ind w:left="360"/>
    </w:pPr>
    <w:rPr>
      <w:b/>
      <w:bCs/>
      <w:sz w:val="28"/>
    </w:rPr>
  </w:style>
  <w:style w:type="character" w:styleId="a6">
    <w:name w:val="Hyperlink"/>
    <w:semiHidden/>
    <w:rsid w:val="0082285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36EB3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1355AF"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548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48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48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48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5484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B2FE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2FE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C86C9A"/>
    <w:pPr>
      <w:ind w:left="720"/>
      <w:contextualSpacing/>
    </w:pPr>
  </w:style>
  <w:style w:type="table" w:styleId="af0">
    <w:name w:val="Table Grid"/>
    <w:basedOn w:val="a1"/>
    <w:uiPriority w:val="59"/>
    <w:rsid w:val="005103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8F80-F768-49F3-A50F-3CF66BF4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реализации путевок</vt:lpstr>
    </vt:vector>
  </TitlesOfParts>
  <Company>Санаторий имени горького</Company>
  <LinksUpToDate>false</LinksUpToDate>
  <CharactersWithSpaces>13249</CharactersWithSpaces>
  <SharedDoc>false</SharedDoc>
  <HLinks>
    <vt:vector size="6" baseType="variant"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mailto:info@sangorky.ru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реализации путевок</dc:title>
  <dc:creator>Андреева</dc:creator>
  <cp:lastModifiedBy>nata</cp:lastModifiedBy>
  <cp:revision>2</cp:revision>
  <cp:lastPrinted>2024-03-07T04:54:00Z</cp:lastPrinted>
  <dcterms:created xsi:type="dcterms:W3CDTF">2024-08-22T13:51:00Z</dcterms:created>
  <dcterms:modified xsi:type="dcterms:W3CDTF">2024-08-22T13:51:00Z</dcterms:modified>
</cp:coreProperties>
</file>