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E7" w:rsidRPr="005A5978" w:rsidRDefault="00BD5DE7">
      <w:pPr>
        <w:rPr>
          <w:rFonts w:ascii="Arial" w:hAnsi="Arial" w:cs="Arial"/>
          <w:sz w:val="28"/>
          <w:szCs w:val="28"/>
        </w:rPr>
      </w:pPr>
      <w:r w:rsidRPr="005A5978">
        <w:rPr>
          <w:rFonts w:ascii="Arial" w:hAnsi="Arial" w:cs="Arial"/>
          <w:sz w:val="28"/>
          <w:szCs w:val="28"/>
        </w:rPr>
        <w:t>Программа Преддиабет, Инсулинорезистентность, диабет 2-го типа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850"/>
        <w:gridCol w:w="851"/>
        <w:gridCol w:w="850"/>
      </w:tblGrid>
      <w:tr w:rsidR="00BD5DE7" w:rsidRPr="00BD5DE7" w:rsidTr="00BD5DE7">
        <w:trPr>
          <w:trHeight w:val="52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Наименование процедур и исследований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Кол-во</w:t>
            </w: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br/>
              <w:t>Процедур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 к/д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21 к/д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Приём врача-терапевта-эндокринолога, первичный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Приём врача-терапевта-эндокринолога, повторный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Заключительный приём врача-терапевта-эндокринолога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Клинический анализ крови: </w:t>
            </w: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СОЭ+лейкоформула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</w:tr>
      <w:tr w:rsidR="00BD5DE7" w:rsidRPr="00BD5DE7" w:rsidTr="00BD5DE7">
        <w:trPr>
          <w:trHeight w:val="76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Биохимический анализ крови: (Холестерин, Глюкоза, </w:t>
            </w: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Креатинин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, Мочевина, Билирубин, АЛТ, АСТ, Альбумин, Мочевая кислота) + </w:t>
            </w: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Коагулограмма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Клинический анализ мочи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proofErr w:type="spellStart"/>
            <w:r w:rsidRPr="00BD5DE7">
              <w:rPr>
                <w:rFonts w:ascii="Arial" w:eastAsia="Times New Roman" w:hAnsi="Arial" w:cs="Arial"/>
                <w:bCs/>
                <w:color w:val="000000"/>
                <w:spacing w:val="5"/>
                <w:sz w:val="24"/>
                <w:szCs w:val="24"/>
                <w:lang w:eastAsia="ru-RU"/>
              </w:rPr>
              <w:t>Аналилизы</w:t>
            </w:r>
            <w:proofErr w:type="spellEnd"/>
            <w:r w:rsidRPr="00BD5DE7">
              <w:rPr>
                <w:rFonts w:ascii="Arial" w:eastAsia="Times New Roman" w:hAnsi="Arial" w:cs="Arial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согласно путевки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Сахарный диабет:</w:t>
            </w: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 С-пептид, Кальций </w:t>
            </w: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Са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— ионизированный, P — неорганический, Гемоглобин </w:t>
            </w: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гликированный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*.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Электрокардиография покоя* (ЭКГ)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bCs/>
                <w:color w:val="000000"/>
                <w:spacing w:val="5"/>
                <w:sz w:val="24"/>
                <w:szCs w:val="24"/>
                <w:lang w:eastAsia="ru-RU"/>
              </w:rPr>
              <w:t>Приём и консультация врача специалиста (по назначению врача-терапевта-эндокринолога)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1*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Кардиолога или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Уролога или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Гинеколога или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Отоларинголога или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Травматолога или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Пульмонолог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bCs/>
                <w:color w:val="000000"/>
                <w:spacing w:val="5"/>
                <w:sz w:val="24"/>
                <w:szCs w:val="24"/>
                <w:lang w:eastAsia="ru-RU"/>
              </w:rPr>
              <w:t>Оздоровительный блок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 к/д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21 к/д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Низкоуглеводное меню или «шведский стол»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21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Кислородный коктейль 200 </w:t>
            </w: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гр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1 раз в день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Аквааэробика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в бассейне или на море 1 час по погодным условиям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8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Механотерапия (велотренажёр, </w:t>
            </w: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велорукотрон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, растяжка позвоночная - качели </w:t>
            </w: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Яловицына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Терренкур - лечебная дозированная ходьба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21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Лечебная физкультура - групповые занятия в зале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8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Дыхательные упражнения с инструктором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21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bCs/>
                <w:color w:val="000000"/>
                <w:spacing w:val="5"/>
                <w:sz w:val="24"/>
                <w:szCs w:val="24"/>
                <w:lang w:eastAsia="ru-RU"/>
              </w:rPr>
              <w:t>Лечебный блок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 к/д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99CC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21 к/д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Ванны, одни из предложенных: (по назначению врача терапевта-эндокринолога)*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11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минеральные или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жемчужные или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Фитованны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Лечебные души, один из предложенных: (по назначению врача-терапевта-эндокринолога*)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Циркулярный * или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душ Шарко* или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lastRenderedPageBreak/>
              <w:t>Гидромассаж 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Спелеокамера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(солевая пещера)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20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Инфракрасная сауна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Солярий*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Криокамера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Аппаратная физиотерапия (одна из предложенных по назначению врача-терапевта-эндокринолога):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10 к/д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14 к/д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21 к/д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Электросон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9</w:t>
            </w:r>
          </w:p>
        </w:tc>
      </w:tr>
      <w:tr w:rsidR="00BD5DE7" w:rsidRPr="00BD5DE7" w:rsidTr="00BD5DE7">
        <w:trPr>
          <w:trHeight w:val="255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proofErr w:type="spellStart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Фиточай</w:t>
            </w:r>
            <w:proofErr w:type="spellEnd"/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по назначению врача-терапевта-эндокринолога*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20</w:t>
            </w:r>
          </w:p>
        </w:tc>
      </w:tr>
      <w:tr w:rsidR="00BD5DE7" w:rsidRPr="00BD5DE7" w:rsidTr="00BD5DE7">
        <w:trPr>
          <w:trHeight w:val="51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Неотложное медикаментозное лечение острых состояний в день обращения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DE7" w:rsidRPr="00BD5DE7" w:rsidRDefault="00BD5DE7" w:rsidP="00BD5DE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</w:pPr>
            <w:r w:rsidRPr="00BD5DE7">
              <w:rPr>
                <w:rFonts w:ascii="Arial" w:eastAsia="Times New Roman" w:hAnsi="Arial" w:cs="Arial"/>
                <w:color w:val="FFFFFF"/>
                <w:spacing w:val="5"/>
                <w:sz w:val="24"/>
                <w:szCs w:val="24"/>
                <w:lang w:eastAsia="ru-RU"/>
              </w:rPr>
              <w:t> </w:t>
            </w:r>
          </w:p>
        </w:tc>
      </w:tr>
    </w:tbl>
    <w:p w:rsidR="00DC462D" w:rsidRDefault="00DC462D"/>
    <w:sectPr w:rsidR="00DC4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56"/>
    <w:rsid w:val="003E734F"/>
    <w:rsid w:val="005A5978"/>
    <w:rsid w:val="006E4D64"/>
    <w:rsid w:val="00BD5DE7"/>
    <w:rsid w:val="00C00BB5"/>
    <w:rsid w:val="00DC462D"/>
    <w:rsid w:val="00E6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3DFD-7FA2-4E0D-834B-77FE2E8D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2025-06-24T06:48:00Z</dcterms:created>
  <dcterms:modified xsi:type="dcterms:W3CDTF">2025-06-24T07:08:00Z</dcterms:modified>
</cp:coreProperties>
</file>